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024" w:rsidRPr="00B97CCE" w:rsidRDefault="00124024" w:rsidP="00B97CCE">
      <w:pPr>
        <w:spacing w:after="0" w:line="240" w:lineRule="auto"/>
        <w:jc w:val="both"/>
        <w:rPr>
          <w:rFonts w:ascii="Times New Roman" w:eastAsia="Times New Roman" w:hAnsi="Times New Roman" w:cs="Times New Roman"/>
        </w:rPr>
      </w:pPr>
    </w:p>
    <w:p w:rsidR="00124024" w:rsidRPr="00B97CCE" w:rsidRDefault="00124024" w:rsidP="00B97CCE">
      <w:pPr>
        <w:spacing w:after="0" w:line="240" w:lineRule="auto"/>
        <w:ind w:left="3888" w:firstLine="1296"/>
        <w:rPr>
          <w:rFonts w:ascii="Times New Roman" w:eastAsia="Times New Roman" w:hAnsi="Times New Roman" w:cs="Times New Roman"/>
          <w:lang w:eastAsia="lt-LT"/>
        </w:rPr>
      </w:pPr>
      <w:r w:rsidRPr="00B97CCE">
        <w:rPr>
          <w:rFonts w:ascii="Times New Roman" w:eastAsia="Times New Roman" w:hAnsi="Times New Roman" w:cs="Times New Roman"/>
          <w:lang w:eastAsia="lt-LT"/>
        </w:rPr>
        <w:t>202</w:t>
      </w:r>
      <w:r w:rsidR="00B97CCE" w:rsidRPr="00B97CCE">
        <w:rPr>
          <w:rFonts w:ascii="Times New Roman" w:eastAsia="Times New Roman" w:hAnsi="Times New Roman" w:cs="Times New Roman"/>
          <w:lang w:eastAsia="lt-LT"/>
        </w:rPr>
        <w:t>2</w:t>
      </w:r>
      <w:r w:rsidRPr="00B97CCE">
        <w:rPr>
          <w:rFonts w:ascii="Times New Roman" w:eastAsia="Times New Roman" w:hAnsi="Times New Roman" w:cs="Times New Roman"/>
          <w:lang w:eastAsia="lt-LT"/>
        </w:rPr>
        <w:t xml:space="preserve"> m.                              d. </w:t>
      </w:r>
    </w:p>
    <w:p w:rsidR="00124024" w:rsidRPr="00B97CCE" w:rsidRDefault="00124024" w:rsidP="00B97CCE">
      <w:pPr>
        <w:spacing w:after="0" w:line="240" w:lineRule="auto"/>
        <w:ind w:left="3888" w:firstLine="1296"/>
        <w:rPr>
          <w:rFonts w:ascii="Times New Roman" w:eastAsia="Times New Roman" w:hAnsi="Times New Roman" w:cs="Times New Roman"/>
          <w:lang w:eastAsia="lt-LT"/>
        </w:rPr>
      </w:pPr>
      <w:r w:rsidRPr="00B97CCE">
        <w:rPr>
          <w:rFonts w:ascii="Times New Roman" w:eastAsia="Times New Roman" w:hAnsi="Times New Roman" w:cs="Times New Roman"/>
          <w:lang w:eastAsia="lt-LT"/>
        </w:rPr>
        <w:t xml:space="preserve">Paslaugų viešojo pirkimo-pardavimo                     </w:t>
      </w:r>
    </w:p>
    <w:p w:rsidR="00124024" w:rsidRPr="00B97CCE" w:rsidRDefault="00124024" w:rsidP="00B97CCE">
      <w:pPr>
        <w:spacing w:after="0" w:line="240" w:lineRule="auto"/>
        <w:ind w:left="3888" w:firstLine="1296"/>
        <w:rPr>
          <w:rFonts w:ascii="Times New Roman" w:eastAsia="Times New Roman" w:hAnsi="Times New Roman" w:cs="Times New Roman"/>
          <w:lang w:eastAsia="lt-LT"/>
        </w:rPr>
      </w:pPr>
      <w:r w:rsidRPr="00B97CCE">
        <w:rPr>
          <w:rFonts w:ascii="Times New Roman" w:eastAsia="Times New Roman" w:hAnsi="Times New Roman" w:cs="Times New Roman"/>
          <w:lang w:eastAsia="lt-LT"/>
        </w:rPr>
        <w:t xml:space="preserve">sutarties Nr.          </w:t>
      </w:r>
    </w:p>
    <w:p w:rsidR="00124024" w:rsidRPr="00B97CCE" w:rsidRDefault="00B97CCE" w:rsidP="00B97CCE">
      <w:pPr>
        <w:spacing w:after="0" w:line="240" w:lineRule="auto"/>
        <w:ind w:left="3888" w:firstLine="1296"/>
        <w:rPr>
          <w:rFonts w:ascii="Times New Roman" w:eastAsia="Times New Roman" w:hAnsi="Times New Roman" w:cs="Times New Roman"/>
          <w:lang w:eastAsia="lt-LT"/>
        </w:rPr>
      </w:pPr>
      <w:r w:rsidRPr="00B97CCE">
        <w:rPr>
          <w:rFonts w:ascii="Times New Roman" w:eastAsia="Times New Roman" w:hAnsi="Times New Roman" w:cs="Times New Roman"/>
          <w:lang w:eastAsia="lt-LT"/>
        </w:rPr>
        <w:t xml:space="preserve">1 </w:t>
      </w:r>
      <w:r w:rsidR="00124024" w:rsidRPr="00B97CCE">
        <w:rPr>
          <w:rFonts w:ascii="Times New Roman" w:eastAsia="Times New Roman" w:hAnsi="Times New Roman" w:cs="Times New Roman"/>
          <w:lang w:eastAsia="lt-LT"/>
        </w:rPr>
        <w:t xml:space="preserve">priedas </w:t>
      </w:r>
    </w:p>
    <w:p w:rsidR="00124024" w:rsidRPr="00B97CCE" w:rsidRDefault="00124024" w:rsidP="00B97CCE">
      <w:pPr>
        <w:spacing w:after="0" w:line="240" w:lineRule="auto"/>
        <w:rPr>
          <w:rFonts w:ascii="Times New Roman" w:eastAsia="Times New Roman" w:hAnsi="Times New Roman" w:cs="Times New Roman"/>
          <w:lang w:eastAsia="lt-LT"/>
        </w:rPr>
      </w:pPr>
    </w:p>
    <w:p w:rsidR="00124024" w:rsidRPr="00B97CCE" w:rsidRDefault="00124024" w:rsidP="00B97CCE">
      <w:pPr>
        <w:spacing w:after="0" w:line="240" w:lineRule="auto"/>
        <w:ind w:firstLine="426"/>
        <w:jc w:val="center"/>
        <w:rPr>
          <w:rFonts w:ascii="Times New Roman" w:hAnsi="Times New Roman" w:cs="Times New Roman"/>
          <w:b/>
        </w:rPr>
      </w:pPr>
      <w:r w:rsidRPr="00B97CCE">
        <w:rPr>
          <w:rFonts w:ascii="Times New Roman" w:hAnsi="Times New Roman" w:cs="Times New Roman"/>
          <w:b/>
        </w:rPr>
        <w:t>TECHNINĖ SPECIFIKACIJA</w:t>
      </w:r>
    </w:p>
    <w:p w:rsidR="00124024" w:rsidRPr="00B97CCE" w:rsidRDefault="00124024" w:rsidP="00B97CCE">
      <w:pPr>
        <w:spacing w:after="0" w:line="240" w:lineRule="auto"/>
        <w:ind w:firstLine="426"/>
        <w:jc w:val="center"/>
        <w:rPr>
          <w:rFonts w:ascii="Times New Roman" w:hAnsi="Times New Roman" w:cs="Times New Roman"/>
          <w:b/>
        </w:rPr>
      </w:pPr>
    </w:p>
    <w:p w:rsidR="00B97CCE" w:rsidRPr="00B97CCE" w:rsidRDefault="00B97CCE" w:rsidP="00B97CCE">
      <w:pPr>
        <w:numPr>
          <w:ilvl w:val="0"/>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Naudojamos sąvokos ir trumpiniai:</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IRD </w:t>
      </w:r>
      <w:r w:rsidRPr="00B97CCE">
        <w:rPr>
          <w:rFonts w:ascii="Times New Roman" w:hAnsi="Times New Roman" w:cs="Times New Roman"/>
          <w:color w:val="000000"/>
        </w:rPr>
        <w:t>–</w:t>
      </w:r>
      <w:r w:rsidRPr="00B97CCE">
        <w:rPr>
          <w:rFonts w:ascii="Times New Roman" w:hAnsi="Times New Roman" w:cs="Times New Roman"/>
          <w:b/>
          <w:color w:val="000000"/>
        </w:rPr>
        <w:t xml:space="preserve"> </w:t>
      </w:r>
      <w:r w:rsidRPr="00B97CCE">
        <w:rPr>
          <w:rFonts w:ascii="Times New Roman" w:hAnsi="Times New Roman" w:cs="Times New Roman"/>
          <w:color w:val="000000"/>
        </w:rPr>
        <w:t>Informatikos ir ryšių departamentas</w:t>
      </w:r>
      <w:r w:rsidRPr="00B97CCE">
        <w:rPr>
          <w:rFonts w:ascii="Times New Roman" w:hAnsi="Times New Roman" w:cs="Times New Roman"/>
          <w:b/>
          <w:color w:val="000000"/>
        </w:rPr>
        <w:t xml:space="preserve"> </w:t>
      </w:r>
      <w:r w:rsidRPr="00B97CCE">
        <w:rPr>
          <w:rFonts w:ascii="Times New Roman" w:hAnsi="Times New Roman" w:cs="Times New Roman"/>
          <w:color w:val="000000"/>
        </w:rPr>
        <w:t xml:space="preserve">prie Lietuvos Respublikos vidaus reikalų ministerijos (arba perkančioji organizacija). </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VRM </w:t>
      </w:r>
      <w:r w:rsidRPr="00B97CCE">
        <w:rPr>
          <w:rFonts w:ascii="Times New Roman" w:hAnsi="Times New Roman" w:cs="Times New Roman"/>
          <w:color w:val="000000"/>
        </w:rPr>
        <w:t>– Lietuvos Respublikos vidaus reikalų ministerija</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VRIS </w:t>
      </w:r>
      <w:r w:rsidRPr="00B97CCE">
        <w:rPr>
          <w:rFonts w:ascii="Times New Roman" w:hAnsi="Times New Roman" w:cs="Times New Roman"/>
          <w:color w:val="000000"/>
        </w:rPr>
        <w:t>– Vidaus reikalų informacinė sistema.</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VRIS centrinis duomenų bankas</w:t>
      </w:r>
      <w:r w:rsidRPr="00B97CCE">
        <w:rPr>
          <w:rFonts w:ascii="Times New Roman" w:hAnsi="Times New Roman" w:cs="Times New Roman"/>
          <w:color w:val="000000"/>
        </w:rPr>
        <w:t xml:space="preserve"> (toliau – VRIS CDB) – VRIS registrų ir informacinių sistemų duomenų bazių, VRIS posistemių duomenų, VRM reguliavimo srities įstaigų funkcijų vykdymui reikalingų kitų valstybės institucijų ir įstaigų valdomų duomenų bazių duomenų, kuriems tvarkyti naudojama VRIS, ir šiems duomenims tvarkyti skirtų programinių ir techninių priemonių visuma.</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ADMIN III</w:t>
      </w:r>
      <w:r w:rsidRPr="00B97CCE">
        <w:rPr>
          <w:rFonts w:ascii="Times New Roman" w:hAnsi="Times New Roman" w:cs="Times New Roman"/>
          <w:color w:val="000000"/>
        </w:rPr>
        <w:t xml:space="preserve"> – VRIS CDB naudotojų administravimo posistemė, skirta administruoti VRIS CDB naudotojus ir registrų bei informacinių sistemų/posistemių taikomąją programinę įrangą.</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Naudotojų administravimo taisyklės </w:t>
      </w:r>
      <w:r w:rsidRPr="00B97CCE">
        <w:rPr>
          <w:rFonts w:ascii="Times New Roman" w:hAnsi="Times New Roman" w:cs="Times New Roman"/>
          <w:color w:val="000000"/>
        </w:rPr>
        <w:t>– Kai kurių Lietuvos Respublikos vidaus reikalų ministerijos valdomų registrų ir valstybės informacinių sistemų naudotojų administravimo taisyklės, patvirtintos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IS </w:t>
      </w:r>
      <w:r w:rsidRPr="00B97CCE">
        <w:rPr>
          <w:rFonts w:ascii="Times New Roman" w:hAnsi="Times New Roman" w:cs="Times New Roman"/>
          <w:color w:val="000000"/>
        </w:rPr>
        <w:t>– valstybės ir žinybiniai registrai, valstybės informacinės sistemos, vidaus administravimo informacinės sistemos ir kiti informaciniai ištekliai.</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Rolių matrica </w:t>
      </w:r>
      <w:r w:rsidRPr="00B97CCE">
        <w:rPr>
          <w:rFonts w:ascii="Times New Roman" w:hAnsi="Times New Roman" w:cs="Times New Roman"/>
          <w:color w:val="000000"/>
        </w:rPr>
        <w:t>- duomenų rinkinys, skirtas sudaryti sąrašą įstaigų, teisinių pagrindų ir rolių, kurios gali būti priskirtos atitinkamos įstaigos naudotojams;</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Savitarnos portalas </w:t>
      </w:r>
      <w:r w:rsidRPr="00B97CCE">
        <w:rPr>
          <w:rFonts w:ascii="Times New Roman" w:hAnsi="Times New Roman" w:cs="Times New Roman"/>
          <w:color w:val="000000"/>
        </w:rPr>
        <w:t xml:space="preserve">– ADMIN III komponentas - </w:t>
      </w:r>
      <w:proofErr w:type="spellStart"/>
      <w:r w:rsidRPr="00B97CCE">
        <w:rPr>
          <w:rFonts w:ascii="Times New Roman" w:hAnsi="Times New Roman" w:cs="Times New Roman"/>
          <w:color w:val="000000"/>
        </w:rPr>
        <w:t>žiniatinklio</w:t>
      </w:r>
      <w:proofErr w:type="spellEnd"/>
      <w:r w:rsidRPr="00B97CCE">
        <w:rPr>
          <w:rFonts w:ascii="Times New Roman" w:hAnsi="Times New Roman" w:cs="Times New Roman"/>
          <w:color w:val="000000"/>
        </w:rPr>
        <w:t xml:space="preserve"> technologijų pagrindu Vidaus reikalų telekomunikaciniame tinkle veikianti programinė įranga, skirta naudotojams elektroniniu būdu pateikti Teisių prašymą, Pasižadėjimą, peržiūrėti prieigos teises ir kitus su prieigos teisių suteikimu, keitimu, panaikinimu susijusius duomenis.</w:t>
      </w:r>
    </w:p>
    <w:p w:rsidR="00B97CCE" w:rsidRPr="00B97CCE" w:rsidRDefault="00B97CCE" w:rsidP="00B97CCE">
      <w:pPr>
        <w:numPr>
          <w:ilvl w:val="1"/>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SVN - </w:t>
      </w:r>
      <w:proofErr w:type="spellStart"/>
      <w:r w:rsidRPr="00B97CCE">
        <w:rPr>
          <w:rFonts w:ascii="Times New Roman" w:hAnsi="Times New Roman" w:cs="Times New Roman"/>
          <w:i/>
          <w:iCs/>
        </w:rPr>
        <w:t>Apache</w:t>
      </w:r>
      <w:proofErr w:type="spellEnd"/>
      <w:r w:rsidRPr="00B97CCE">
        <w:rPr>
          <w:rFonts w:ascii="Times New Roman" w:hAnsi="Times New Roman" w:cs="Times New Roman"/>
          <w:i/>
          <w:iCs/>
          <w:vertAlign w:val="superscript"/>
        </w:rPr>
        <w:t>™</w:t>
      </w:r>
      <w:r w:rsidRPr="00B97CCE">
        <w:rPr>
          <w:rFonts w:ascii="Times New Roman" w:hAnsi="Times New Roman" w:cs="Times New Roman"/>
          <w:i/>
          <w:iCs/>
        </w:rPr>
        <w:t xml:space="preserve"> </w:t>
      </w:r>
      <w:proofErr w:type="spellStart"/>
      <w:r w:rsidRPr="00B97CCE">
        <w:rPr>
          <w:rFonts w:ascii="Times New Roman" w:hAnsi="Times New Roman" w:cs="Times New Roman"/>
          <w:i/>
          <w:iCs/>
        </w:rPr>
        <w:t>Subversion</w:t>
      </w:r>
      <w:proofErr w:type="spellEnd"/>
      <w:r w:rsidRPr="00B97CCE">
        <w:rPr>
          <w:rFonts w:ascii="Times New Roman" w:hAnsi="Times New Roman" w:cs="Times New Roman"/>
          <w:i/>
          <w:iCs/>
          <w:vertAlign w:val="superscript"/>
        </w:rPr>
        <w:t>®</w:t>
      </w:r>
      <w:r w:rsidRPr="00B97CCE">
        <w:rPr>
          <w:rFonts w:ascii="Times New Roman" w:hAnsi="Times New Roman" w:cs="Times New Roman"/>
        </w:rPr>
        <w:t xml:space="preserve"> programinė įranga, skirta taikomosios programinės įrangos versijų valdymui.</w:t>
      </w:r>
    </w:p>
    <w:p w:rsidR="00B97CCE" w:rsidRPr="00B97CCE" w:rsidRDefault="00B97CCE" w:rsidP="00B97CCE">
      <w:pPr>
        <w:numPr>
          <w:ilvl w:val="1"/>
          <w:numId w:val="3"/>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VATAR – </w:t>
      </w:r>
      <w:r w:rsidRPr="00B97CCE">
        <w:rPr>
          <w:rFonts w:ascii="Times New Roman" w:hAnsi="Times New Roman" w:cs="Times New Roman"/>
          <w:color w:val="000000"/>
        </w:rPr>
        <w:t>Valstybės tarnautojų registras.</w:t>
      </w:r>
    </w:p>
    <w:p w:rsidR="00B97CCE" w:rsidRPr="00B97CCE" w:rsidRDefault="00B97CCE" w:rsidP="00B97CCE">
      <w:pPr>
        <w:numPr>
          <w:ilvl w:val="1"/>
          <w:numId w:val="3"/>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PPP – </w:t>
      </w:r>
      <w:r w:rsidRPr="00B97CCE">
        <w:rPr>
          <w:rFonts w:ascii="Times New Roman" w:hAnsi="Times New Roman" w:cs="Times New Roman"/>
          <w:color w:val="000000"/>
        </w:rPr>
        <w:t>Policijos personalo posistemė.</w:t>
      </w:r>
    </w:p>
    <w:p w:rsidR="00B97CCE" w:rsidRPr="00B97CCE" w:rsidRDefault="00B97CCE" w:rsidP="00B97CCE">
      <w:pPr>
        <w:numPr>
          <w:ilvl w:val="1"/>
          <w:numId w:val="3"/>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VRPR – </w:t>
      </w:r>
      <w:r w:rsidRPr="00B97CCE">
        <w:rPr>
          <w:rFonts w:ascii="Times New Roman" w:hAnsi="Times New Roman" w:cs="Times New Roman"/>
          <w:color w:val="000000"/>
        </w:rPr>
        <w:t>Vidaus reikalų pareigūnų registras.</w:t>
      </w:r>
    </w:p>
    <w:p w:rsidR="00B97CCE" w:rsidRPr="00B97CCE" w:rsidRDefault="00B97CCE" w:rsidP="00B97CCE">
      <w:pPr>
        <w:numPr>
          <w:ilvl w:val="1"/>
          <w:numId w:val="3"/>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DVS – </w:t>
      </w:r>
      <w:r w:rsidRPr="00B97CCE">
        <w:rPr>
          <w:rFonts w:ascii="Times New Roman" w:hAnsi="Times New Roman" w:cs="Times New Roman"/>
          <w:color w:val="000000"/>
        </w:rPr>
        <w:t>Dokumentų valdymo sistema.</w:t>
      </w:r>
    </w:p>
    <w:p w:rsidR="00B97CCE" w:rsidRPr="00B97CCE" w:rsidRDefault="00B97CCE" w:rsidP="00B97CCE">
      <w:pPr>
        <w:numPr>
          <w:ilvl w:val="1"/>
          <w:numId w:val="3"/>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 xml:space="preserve">LDAP – </w:t>
      </w:r>
      <w:r w:rsidRPr="00B97CCE">
        <w:rPr>
          <w:rFonts w:ascii="Times New Roman" w:hAnsi="Times New Roman" w:cs="Times New Roman"/>
          <w:color w:val="000000"/>
        </w:rPr>
        <w:t>serveris, naudotojų autentifikavimo informacijos saugojimui.</w:t>
      </w:r>
    </w:p>
    <w:p w:rsidR="00B97CCE" w:rsidRPr="00B97CCE" w:rsidRDefault="00B97CCE" w:rsidP="00B97CCE">
      <w:pPr>
        <w:numPr>
          <w:ilvl w:val="1"/>
          <w:numId w:val="3"/>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VPĮ –</w:t>
      </w:r>
      <w:r w:rsidRPr="00B97CCE">
        <w:rPr>
          <w:rFonts w:ascii="Times New Roman" w:hAnsi="Times New Roman" w:cs="Times New Roman"/>
          <w:color w:val="000000"/>
        </w:rPr>
        <w:t xml:space="preserve"> Lietuvos Respublikos viešųjų pirkimų įstatymas.</w:t>
      </w:r>
    </w:p>
    <w:p w:rsidR="00B97CCE" w:rsidRPr="00B97CCE" w:rsidRDefault="00B97CCE" w:rsidP="00B97CCE">
      <w:pPr>
        <w:tabs>
          <w:tab w:val="left" w:pos="993"/>
        </w:tabs>
        <w:spacing w:after="0" w:line="240" w:lineRule="auto"/>
        <w:rPr>
          <w:rFonts w:ascii="Times New Roman" w:hAnsi="Times New Roman" w:cs="Times New Roman"/>
          <w:b/>
        </w:rPr>
      </w:pPr>
    </w:p>
    <w:p w:rsidR="00B97CCE" w:rsidRPr="00B97CCE" w:rsidRDefault="00B97CCE" w:rsidP="00B97CCE">
      <w:pPr>
        <w:numPr>
          <w:ilvl w:val="0"/>
          <w:numId w:val="3"/>
        </w:numPr>
        <w:pBdr>
          <w:top w:val="nil"/>
          <w:left w:val="nil"/>
          <w:bottom w:val="nil"/>
          <w:right w:val="nil"/>
          <w:between w:val="nil"/>
        </w:pBdr>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b/>
          <w:color w:val="000000"/>
        </w:rPr>
        <w:t>Bendra informacija</w:t>
      </w:r>
    </w:p>
    <w:p w:rsidR="00B97CCE" w:rsidRPr="00B97CCE" w:rsidRDefault="00B97CCE" w:rsidP="00B97CCE">
      <w:pPr>
        <w:pBdr>
          <w:top w:val="nil"/>
          <w:left w:val="nil"/>
          <w:bottom w:val="nil"/>
          <w:right w:val="nil"/>
          <w:between w:val="nil"/>
        </w:pBdr>
        <w:spacing w:after="0" w:line="240" w:lineRule="auto"/>
        <w:ind w:firstLine="709"/>
        <w:jc w:val="both"/>
        <w:rPr>
          <w:rFonts w:ascii="Times New Roman" w:hAnsi="Times New Roman" w:cs="Times New Roman"/>
          <w:color w:val="000000"/>
        </w:rPr>
      </w:pPr>
      <w:r w:rsidRPr="00B97CCE">
        <w:rPr>
          <w:rFonts w:ascii="Times New Roman" w:hAnsi="Times New Roman" w:cs="Times New Roman"/>
          <w:color w:val="000000"/>
        </w:rPr>
        <w:t>IRD vykdo Naudotojų administravimo posistemės (toliau ADMIN III) plėtros projektą.</w:t>
      </w:r>
    </w:p>
    <w:p w:rsidR="00B97CCE" w:rsidRPr="00B97CCE" w:rsidRDefault="00B97CCE" w:rsidP="00B97CCE">
      <w:pPr>
        <w:widowControl w:val="0"/>
        <w:pBdr>
          <w:top w:val="nil"/>
          <w:left w:val="nil"/>
          <w:bottom w:val="nil"/>
          <w:right w:val="nil"/>
          <w:between w:val="nil"/>
        </w:pBdr>
        <w:spacing w:after="0" w:line="240" w:lineRule="auto"/>
        <w:ind w:firstLine="709"/>
        <w:jc w:val="both"/>
        <w:rPr>
          <w:rFonts w:ascii="Times New Roman" w:hAnsi="Times New Roman" w:cs="Times New Roman"/>
        </w:rPr>
      </w:pPr>
      <w:r w:rsidRPr="00B97CCE">
        <w:rPr>
          <w:rFonts w:ascii="Times New Roman" w:hAnsi="Times New Roman" w:cs="Times New Roman"/>
          <w:color w:val="000000"/>
        </w:rPr>
        <w:t xml:space="preserve">2.1. Šio projekto tikslas – automatizuoti techninėje specifikacijoje nurodytus procesus, patobulinti techninėje specifikacijoje nurodytus </w:t>
      </w:r>
      <w:proofErr w:type="spellStart"/>
      <w:r w:rsidRPr="00B97CCE">
        <w:rPr>
          <w:rFonts w:ascii="Times New Roman" w:hAnsi="Times New Roman" w:cs="Times New Roman"/>
          <w:color w:val="000000"/>
        </w:rPr>
        <w:t>funkcionalumus</w:t>
      </w:r>
      <w:proofErr w:type="spellEnd"/>
      <w:r w:rsidRPr="00B97CCE">
        <w:rPr>
          <w:rFonts w:ascii="Times New Roman" w:hAnsi="Times New Roman" w:cs="Times New Roman"/>
          <w:color w:val="000000"/>
        </w:rPr>
        <w:t>.</w:t>
      </w:r>
    </w:p>
    <w:p w:rsidR="00B97CCE" w:rsidRPr="00B97CCE" w:rsidRDefault="00B97CCE" w:rsidP="00B97CCE">
      <w:pPr>
        <w:pBdr>
          <w:top w:val="nil"/>
          <w:left w:val="nil"/>
          <w:bottom w:val="nil"/>
          <w:right w:val="nil"/>
          <w:between w:val="nil"/>
        </w:pBdr>
        <w:spacing w:after="0" w:line="240" w:lineRule="auto"/>
        <w:ind w:firstLine="709"/>
        <w:jc w:val="both"/>
        <w:rPr>
          <w:rFonts w:ascii="Times New Roman" w:hAnsi="Times New Roman" w:cs="Times New Roman"/>
          <w:color w:val="000000"/>
        </w:rPr>
      </w:pPr>
      <w:r w:rsidRPr="00B97CCE">
        <w:rPr>
          <w:rFonts w:ascii="Times New Roman" w:hAnsi="Times New Roman" w:cs="Times New Roman"/>
          <w:color w:val="000000"/>
        </w:rPr>
        <w:t>2.2. Šios techninės specifikacijos tikslas yra nustatyti projekto įgyvendinimui įsigyjamų paslaugų apimtis, suformuluoti reikalavimus pirkimo objektui, reikalavimus paslaugų Teikėjui bei specialiuosius reikalavimus pasiūlymui.</w:t>
      </w:r>
    </w:p>
    <w:p w:rsidR="00B97CCE" w:rsidRPr="00B97CCE" w:rsidRDefault="00B97CCE" w:rsidP="00B97CCE">
      <w:pPr>
        <w:pBdr>
          <w:top w:val="nil"/>
          <w:left w:val="nil"/>
          <w:bottom w:val="nil"/>
          <w:right w:val="nil"/>
          <w:between w:val="nil"/>
        </w:pBdr>
        <w:spacing w:after="0" w:line="240" w:lineRule="auto"/>
        <w:ind w:firstLine="709"/>
        <w:jc w:val="both"/>
        <w:rPr>
          <w:rFonts w:ascii="Times New Roman" w:hAnsi="Times New Roman" w:cs="Times New Roman"/>
        </w:rPr>
      </w:pPr>
      <w:r w:rsidRPr="00B97CCE">
        <w:rPr>
          <w:rFonts w:ascii="Times New Roman" w:hAnsi="Times New Roman" w:cs="Times New Roman"/>
          <w:color w:val="000000"/>
        </w:rPr>
        <w:t xml:space="preserve">2.3. </w:t>
      </w:r>
      <w:r w:rsidRPr="00B97CCE">
        <w:rPr>
          <w:rFonts w:ascii="Times New Roman" w:hAnsi="Times New Roman" w:cs="Times New Roman"/>
          <w:b/>
        </w:rPr>
        <w:t xml:space="preserve">Šio pirkimo objektui taikomi VPĮ 37 str. 9 dalies reikalavimai, susiję su nacionaliniu saugumu. </w:t>
      </w:r>
      <w:r w:rsidRPr="00B97CCE">
        <w:rPr>
          <w:rFonts w:ascii="Times New Roman" w:hAnsi="Times New Roman" w:cs="Times New Roman"/>
        </w:rPr>
        <w:t>Dėl šios priežasties</w:t>
      </w:r>
      <w:r w:rsidRPr="00B97CCE">
        <w:rPr>
          <w:rFonts w:ascii="Times New Roman" w:hAnsi="Times New Roman" w:cs="Times New Roman"/>
          <w:b/>
        </w:rPr>
        <w:t xml:space="preserve"> </w:t>
      </w:r>
      <w:r w:rsidRPr="00B97CCE">
        <w:rPr>
          <w:rFonts w:ascii="Times New Roman" w:hAnsi="Times New Roman" w:cs="Times New Roman"/>
        </w:rPr>
        <w:t xml:space="preserve">tiekėjas privalo įrodyti, kad paslaugos nekelia grėsmės nacionaliniam saugumui, nėra toliau nurodytų aplinkybių: </w:t>
      </w:r>
    </w:p>
    <w:p w:rsidR="00B97CCE" w:rsidRPr="00B97CCE" w:rsidRDefault="00B97CCE" w:rsidP="00B97CCE">
      <w:pPr>
        <w:spacing w:after="0" w:line="240" w:lineRule="auto"/>
        <w:jc w:val="both"/>
        <w:rPr>
          <w:rFonts w:ascii="Times New Roman" w:hAnsi="Times New Roman" w:cs="Times New Roman"/>
        </w:rPr>
      </w:pPr>
      <w:r w:rsidRPr="00B97CCE">
        <w:rPr>
          <w:rFonts w:ascii="Times New Roman" w:hAnsi="Times New Roman" w:cs="Times New Roman"/>
        </w:rPr>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B97CCE" w:rsidRPr="00B97CCE" w:rsidRDefault="00B97CCE" w:rsidP="00B97CCE">
      <w:pPr>
        <w:spacing w:after="0" w:line="240" w:lineRule="auto"/>
        <w:jc w:val="both"/>
        <w:rPr>
          <w:rFonts w:ascii="Times New Roman" w:hAnsi="Times New Roman" w:cs="Times New Roman"/>
        </w:rPr>
      </w:pPr>
      <w:r w:rsidRPr="00B97CCE">
        <w:rPr>
          <w:rFonts w:ascii="Times New Roman" w:hAnsi="Times New Roman" w:cs="Times New Roman"/>
        </w:rPr>
        <w:t>2) techninės ar programinės įrangos priežiūra ar palaikymas būtų vykdomas iš VPĮ 92 straipsnio 14 dalyje numatytame sąraše nurodytų valstybių ar teritorijų.</w:t>
      </w:r>
    </w:p>
    <w:p w:rsidR="00B97CCE" w:rsidRPr="00B97CCE" w:rsidRDefault="00B97CCE" w:rsidP="00B97CCE">
      <w:pPr>
        <w:pBdr>
          <w:top w:val="nil"/>
          <w:left w:val="nil"/>
          <w:bottom w:val="nil"/>
          <w:right w:val="nil"/>
          <w:between w:val="nil"/>
        </w:pBdr>
        <w:tabs>
          <w:tab w:val="left" w:pos="1276"/>
          <w:tab w:val="left" w:pos="1418"/>
        </w:tabs>
        <w:spacing w:after="0" w:line="240" w:lineRule="auto"/>
        <w:ind w:firstLine="709"/>
        <w:jc w:val="both"/>
        <w:rPr>
          <w:rFonts w:ascii="Times New Roman" w:hAnsi="Times New Roman" w:cs="Times New Roman"/>
          <w:color w:val="000000"/>
        </w:rPr>
      </w:pPr>
      <w:bookmarkStart w:id="0" w:name="_30j0zll" w:colFirst="0" w:colLast="0"/>
      <w:bookmarkEnd w:id="0"/>
      <w:r w:rsidRPr="00B97CCE">
        <w:rPr>
          <w:rFonts w:ascii="Times New Roman" w:hAnsi="Times New Roman" w:cs="Times New Roman"/>
          <w:b/>
          <w:color w:val="000000"/>
        </w:rPr>
        <w:lastRenderedPageBreak/>
        <w:t xml:space="preserve">3. </w:t>
      </w:r>
      <w:r w:rsidRPr="00B97CCE">
        <w:rPr>
          <w:rFonts w:ascii="Times New Roman" w:hAnsi="Times New Roman" w:cs="Times New Roman"/>
          <w:b/>
          <w:color w:val="000000"/>
        </w:rPr>
        <w:t xml:space="preserve">      </w:t>
      </w:r>
      <w:r w:rsidRPr="00B97CCE">
        <w:rPr>
          <w:rFonts w:ascii="Times New Roman" w:hAnsi="Times New Roman" w:cs="Times New Roman"/>
          <w:b/>
          <w:color w:val="000000"/>
        </w:rPr>
        <w:t>Tiesioginiai naudos gavėjai</w:t>
      </w:r>
    </w:p>
    <w:p w:rsidR="00B97CCE" w:rsidRPr="00B97CCE" w:rsidRDefault="00B97CCE" w:rsidP="00B97CCE">
      <w:pPr>
        <w:pBdr>
          <w:top w:val="nil"/>
          <w:left w:val="nil"/>
          <w:bottom w:val="nil"/>
          <w:right w:val="nil"/>
          <w:between w:val="nil"/>
        </w:pBdr>
        <w:spacing w:after="0" w:line="240" w:lineRule="auto"/>
        <w:ind w:firstLine="709"/>
        <w:jc w:val="both"/>
        <w:rPr>
          <w:rFonts w:ascii="Times New Roman" w:hAnsi="Times New Roman" w:cs="Times New Roman"/>
          <w:color w:val="000000"/>
        </w:rPr>
      </w:pPr>
      <w:r w:rsidRPr="00B97CCE">
        <w:rPr>
          <w:rFonts w:ascii="Times New Roman" w:hAnsi="Times New Roman" w:cs="Times New Roman"/>
          <w:color w:val="000000"/>
        </w:rPr>
        <w:t xml:space="preserve">3.1. </w:t>
      </w:r>
      <w:r w:rsidRPr="00B97CCE">
        <w:rPr>
          <w:rFonts w:ascii="Times New Roman" w:hAnsi="Times New Roman" w:cs="Times New Roman"/>
        </w:rPr>
        <w:t>Projekto rezultatais suinteresuotos institucijos – tai institucijos, kurių darbuotojai pagal IS nuostatus bei duomenų teikimo sutartis jungiasi prie IS ir naudojantys IS savo tiesioginių funkcijų vykdymui. Šiuo metu yra daugiau nei 21 000 IS naudotojų ne tik iš vidaus reikalų sistemos įstaigų, bet ir iš daugelio kitų valstybės ir savivaldybių institucijų bei įstaigų, įmonių.</w:t>
      </w:r>
    </w:p>
    <w:p w:rsidR="00B97CCE" w:rsidRPr="00B97CCE" w:rsidRDefault="00B97CCE" w:rsidP="00B97CCE">
      <w:pPr>
        <w:spacing w:after="0" w:line="240" w:lineRule="auto"/>
        <w:ind w:firstLine="426"/>
        <w:rPr>
          <w:rFonts w:ascii="Times New Roman" w:hAnsi="Times New Roman" w:cs="Times New Roman"/>
        </w:rPr>
      </w:pPr>
    </w:p>
    <w:p w:rsidR="00B97CCE" w:rsidRPr="00B97CCE" w:rsidRDefault="00B97CCE" w:rsidP="00B97CCE">
      <w:pPr>
        <w:numPr>
          <w:ilvl w:val="0"/>
          <w:numId w:val="24"/>
        </w:numPr>
        <w:pBdr>
          <w:top w:val="nil"/>
          <w:left w:val="nil"/>
          <w:bottom w:val="nil"/>
          <w:right w:val="nil"/>
          <w:between w:val="nil"/>
        </w:pBdr>
        <w:spacing w:after="0" w:line="240" w:lineRule="auto"/>
        <w:ind w:firstLine="349"/>
        <w:jc w:val="both"/>
        <w:rPr>
          <w:rFonts w:ascii="Times New Roman" w:hAnsi="Times New Roman" w:cs="Times New Roman"/>
          <w:color w:val="000000"/>
        </w:rPr>
      </w:pPr>
      <w:r w:rsidRPr="00B97CCE">
        <w:rPr>
          <w:rFonts w:ascii="Times New Roman" w:hAnsi="Times New Roman" w:cs="Times New Roman"/>
          <w:b/>
          <w:color w:val="000000"/>
        </w:rPr>
        <w:t>Paslaugų suteikimo vieta</w:t>
      </w:r>
    </w:p>
    <w:p w:rsidR="00B97CCE" w:rsidRPr="00B97CCE" w:rsidRDefault="00B97CCE" w:rsidP="00B97CCE">
      <w:pPr>
        <w:widowControl w:val="0"/>
        <w:spacing w:after="0" w:line="240" w:lineRule="auto"/>
        <w:ind w:firstLine="720"/>
        <w:jc w:val="both"/>
        <w:rPr>
          <w:rFonts w:ascii="Times New Roman" w:hAnsi="Times New Roman" w:cs="Times New Roman"/>
        </w:rPr>
      </w:pPr>
      <w:r w:rsidRPr="00B97CCE">
        <w:rPr>
          <w:rFonts w:ascii="Times New Roman" w:hAnsi="Times New Roman" w:cs="Times New Roman"/>
        </w:rPr>
        <w:t>4.1. Paslaugų suteikimo vieta – IRD, adresu Šventaragio g. 2, LT-01510 Vilnius, Lietuva.</w:t>
      </w:r>
    </w:p>
    <w:p w:rsidR="00B97CCE" w:rsidRPr="00B97CCE" w:rsidRDefault="00B97CCE" w:rsidP="00B97CCE">
      <w:pPr>
        <w:widowControl w:val="0"/>
        <w:spacing w:after="0" w:line="240" w:lineRule="auto"/>
        <w:ind w:firstLine="720"/>
        <w:rPr>
          <w:rFonts w:ascii="Times New Roman" w:hAnsi="Times New Roman" w:cs="Times New Roman"/>
        </w:rPr>
      </w:pPr>
    </w:p>
    <w:p w:rsidR="00B97CCE" w:rsidRPr="00B97CCE" w:rsidRDefault="00B97CCE" w:rsidP="00B97CCE">
      <w:pPr>
        <w:numPr>
          <w:ilvl w:val="0"/>
          <w:numId w:val="24"/>
        </w:numPr>
        <w:pBdr>
          <w:top w:val="nil"/>
          <w:left w:val="nil"/>
          <w:bottom w:val="nil"/>
          <w:right w:val="nil"/>
          <w:between w:val="nil"/>
        </w:pBdr>
        <w:tabs>
          <w:tab w:val="left" w:pos="851"/>
        </w:tabs>
        <w:spacing w:after="0" w:line="240" w:lineRule="auto"/>
        <w:ind w:firstLine="349"/>
        <w:jc w:val="both"/>
        <w:rPr>
          <w:rFonts w:ascii="Times New Roman" w:hAnsi="Times New Roman" w:cs="Times New Roman"/>
          <w:color w:val="000000"/>
        </w:rPr>
      </w:pPr>
      <w:r w:rsidRPr="00B97CCE">
        <w:rPr>
          <w:rFonts w:ascii="Times New Roman" w:hAnsi="Times New Roman" w:cs="Times New Roman"/>
          <w:b/>
          <w:color w:val="000000"/>
        </w:rPr>
        <w:t>Teisės aktai, susiję su vykdomu projektu</w:t>
      </w:r>
    </w:p>
    <w:p w:rsidR="00B97CCE" w:rsidRPr="00B97CCE" w:rsidRDefault="00B97CCE" w:rsidP="00B97CCE">
      <w:pPr>
        <w:numPr>
          <w:ilvl w:val="1"/>
          <w:numId w:val="26"/>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color w:val="000000"/>
        </w:rPr>
        <w:t xml:space="preserve"> Lietuvos Respublikos vidaus reikalų ministro 2017 m. gruodžio 22 d. įsakymas Nr. 1V-883 „Kai kurių Lietuvos Respublikos vidaus reikalų ministerijos valdomų registrų ir valstybės informacinių sistemų duomenų saugos nuostatų patvirtinimo“.</w:t>
      </w:r>
    </w:p>
    <w:p w:rsidR="00B97CCE" w:rsidRPr="00B97CCE" w:rsidRDefault="00B97CCE" w:rsidP="00B97CCE">
      <w:pPr>
        <w:numPr>
          <w:ilvl w:val="1"/>
          <w:numId w:val="26"/>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color w:val="000000"/>
        </w:rPr>
        <w:t xml:space="preserve"> Kai kurių Lietuvos Respublikos vidaus reikalų ministerijos valdomų registrų ir valstybės informacinių sistemų naudotojų administravimo taisyklės, patvirtintos Lietuvos Respublikos vidaus reikalų ministro 2018 m. lapkričio 26 d. įsakymų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rsidR="00B97CCE" w:rsidRPr="00B97CCE" w:rsidRDefault="00B97CCE" w:rsidP="00B97CCE">
      <w:pPr>
        <w:pStyle w:val="Sraopastraipa"/>
        <w:numPr>
          <w:ilvl w:val="1"/>
          <w:numId w:val="26"/>
        </w:numPr>
        <w:tabs>
          <w:tab w:val="left" w:pos="1134"/>
        </w:tabs>
        <w:spacing w:after="0" w:line="240" w:lineRule="auto"/>
        <w:ind w:left="0" w:firstLine="709"/>
        <w:rPr>
          <w:rFonts w:ascii="Times New Roman" w:hAnsi="Times New Roman" w:cs="Times New Roman"/>
        </w:rPr>
      </w:pPr>
      <w:hyperlink r:id="rId7">
        <w:r w:rsidRPr="00B97CCE">
          <w:rPr>
            <w:rFonts w:ascii="Times New Roman" w:hAnsi="Times New Roman" w:cs="Times New Roman"/>
            <w:color w:val="000000"/>
          </w:rPr>
          <w:t>Bendrųjų elektroninės informacijos saugos reikalavimų aprašas, patvirtintas Lietuvos Respublikos Vyriausybės 2013 m. liepos 24 d. nutarimu Nr. 716</w:t>
        </w:r>
      </w:hyperlink>
      <w:r w:rsidRPr="00B97CCE">
        <w:rPr>
          <w:rFonts w:ascii="Times New Roman" w:hAnsi="Times New Roman" w:cs="Times New Roman"/>
        </w:rPr>
        <w:t xml:space="preserve"> </w:t>
      </w:r>
      <w:r w:rsidRPr="00B97CCE">
        <w:rPr>
          <w:rFonts w:ascii="Times New Roman" w:hAnsi="Times New Roman" w:cs="Times New Roman"/>
          <w:lang w:eastAsia="lt-LT"/>
        </w:rPr>
        <w:t>„Dėl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w:t>
      </w:r>
    </w:p>
    <w:p w:rsidR="00B97CCE" w:rsidRPr="00B97CCE" w:rsidRDefault="00B97CCE" w:rsidP="00B97CCE">
      <w:pPr>
        <w:numPr>
          <w:ilvl w:val="1"/>
          <w:numId w:val="26"/>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color w:val="000000"/>
        </w:rPr>
        <w:t xml:space="preserve">Organizacinių ir techninių kibernetinio saugumo reikalavimų, taikomų kibernetinio saugumo subjektams, aprašas, patvirtintas Lietuvos Respublikos Vyriausybės 2018 m. rugpjūčio 13 d. nutarimu Nr. 818 „Dėl Lietuvos Respublikos kibernetinio saugumo įstatymo įgyvendinimo“. </w:t>
      </w:r>
    </w:p>
    <w:p w:rsidR="00B97CCE" w:rsidRPr="00B97CCE" w:rsidRDefault="00B97CCE" w:rsidP="00B97CCE">
      <w:pPr>
        <w:numPr>
          <w:ilvl w:val="1"/>
          <w:numId w:val="26"/>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rPr>
      </w:pPr>
      <w:r w:rsidRPr="00B97CCE">
        <w:rPr>
          <w:rFonts w:ascii="Times New Roman" w:hAnsi="Times New Roman" w:cs="Times New Roman"/>
          <w:color w:val="000000"/>
        </w:rPr>
        <w:t>Nurodytų teisės aktų redakcija ir sąrašas gali būti atnaujinamas. Projekto vykdymo metu Teikėjas turi vadovautis teisės aktų aktualia redakcija.</w:t>
      </w:r>
    </w:p>
    <w:p w:rsidR="00B97CCE" w:rsidRPr="00B97CCE" w:rsidRDefault="00B97CCE" w:rsidP="00B97CCE">
      <w:pPr>
        <w:pBdr>
          <w:top w:val="nil"/>
          <w:left w:val="nil"/>
          <w:bottom w:val="nil"/>
          <w:right w:val="nil"/>
          <w:between w:val="nil"/>
        </w:pBdr>
        <w:spacing w:after="0" w:line="240" w:lineRule="auto"/>
        <w:ind w:left="221" w:hanging="720"/>
        <w:rPr>
          <w:rFonts w:ascii="Times New Roman" w:hAnsi="Times New Roman" w:cs="Times New Roman"/>
          <w:color w:val="000000"/>
        </w:rPr>
      </w:pPr>
    </w:p>
    <w:p w:rsidR="00B97CCE" w:rsidRPr="00B97CCE" w:rsidRDefault="00B97CCE" w:rsidP="00B97CCE">
      <w:pPr>
        <w:numPr>
          <w:ilvl w:val="0"/>
          <w:numId w:val="26"/>
        </w:numPr>
        <w:pBdr>
          <w:top w:val="nil"/>
          <w:left w:val="nil"/>
          <w:bottom w:val="nil"/>
          <w:right w:val="nil"/>
          <w:between w:val="nil"/>
        </w:pBdr>
        <w:tabs>
          <w:tab w:val="left" w:pos="1560"/>
        </w:tabs>
        <w:spacing w:after="0" w:line="240" w:lineRule="auto"/>
        <w:ind w:hanging="502"/>
        <w:jc w:val="both"/>
        <w:rPr>
          <w:rFonts w:ascii="Times New Roman" w:hAnsi="Times New Roman" w:cs="Times New Roman"/>
          <w:color w:val="000000"/>
        </w:rPr>
      </w:pPr>
      <w:r w:rsidRPr="00B97CCE">
        <w:rPr>
          <w:rFonts w:ascii="Times New Roman" w:hAnsi="Times New Roman" w:cs="Times New Roman"/>
          <w:b/>
          <w:color w:val="000000"/>
        </w:rPr>
        <w:t>Projekto priešistorė ir esama būklė</w:t>
      </w:r>
    </w:p>
    <w:p w:rsidR="00B97CCE" w:rsidRPr="00B97CCE" w:rsidRDefault="00B97CCE" w:rsidP="00B97CCE">
      <w:pPr>
        <w:spacing w:after="0" w:line="240" w:lineRule="auto"/>
        <w:ind w:firstLine="709"/>
        <w:jc w:val="both"/>
        <w:rPr>
          <w:rFonts w:ascii="Times New Roman" w:hAnsi="Times New Roman" w:cs="Times New Roman"/>
        </w:rPr>
      </w:pPr>
      <w:r w:rsidRPr="00B97CCE">
        <w:rPr>
          <w:rFonts w:ascii="Times New Roman" w:hAnsi="Times New Roman" w:cs="Times New Roman"/>
        </w:rPr>
        <w:t xml:space="preserve">6.1. ADMIN III 2010 m. buvo specialiai sukurta VRIS CDB naudotojų administravimui. Dabartinėje ADMIN III yra galimybė registruoti naudotojo darbovietę pagal VATAR, PPP, VRPR esančią informaciją. Taip pat yra galimybė tvarkyti organizacinių vienetų darbuotojų informaciją, jei reikia – užregistruoti naudotoją, kurio darbovietės informacijos nėra nei VATAR, nei PPP, nei VRPR sistemose. ADMIN III įgyvendintas automatinis naudotojo de aktyvavimas, gavus informaciją iš VATAR, PPP, VRPR apie naudotojo pareigų pasikeitimą, atleidimą iš pareigų. ADMIN III yra galimybė pakeisti VRIS CDB naudotojo slaptažodį ir jį išsiųsti tarnybiniu el. paštu (automatinis siuntimas). Sukūrus naują naudotoją, slaptažodis susigeneruoja automatiškai. ADMIN III yra automatizuotas procesas, kuris informuoja sistemoje registruotus naudotojus apie besibaigiantį slaptažodžio galiojimą. Naudotojai yra informuojami el. paštu iki slaptažodžio galiojimo pabaigos likus nustatytam laikotarpiui. Siekiant apsisaugoti nuo slaptažodžius generuojančių </w:t>
      </w:r>
      <w:proofErr w:type="spellStart"/>
      <w:r w:rsidRPr="00B97CCE">
        <w:rPr>
          <w:rFonts w:ascii="Times New Roman" w:hAnsi="Times New Roman" w:cs="Times New Roman"/>
        </w:rPr>
        <w:t>kenkėjiškų</w:t>
      </w:r>
      <w:proofErr w:type="spellEnd"/>
      <w:r w:rsidRPr="00B97CCE">
        <w:rPr>
          <w:rFonts w:ascii="Times New Roman" w:hAnsi="Times New Roman" w:cs="Times New Roman"/>
        </w:rPr>
        <w:t xml:space="preserve"> programų, ADMIN III yra sukurtas mechanizmas, užblokuojantis naudotojo paskyrą nustatytą laiko periodą arba neterminuotai iš eilės neteisingai įvedus nustatytą slaptažodžių skaičių priklausomai nuo aplikacijos kategorijos. Kai naudotojas yra blokuojamas neterminuotai, tiek pats naudotojas, tiek ITT pagalbos tarnyba yra informuojami el. paštu. 2020 m. vykdyto projekto metu buvo sukurtas savitarnos portalas ir mechanizmas automatizuoti pasižadėjimų, prašymų suteikti prieigos teises tvarkymą, duomenų bazė migruota į naujesnę DBVS versiją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12c </w:t>
      </w:r>
      <w:proofErr w:type="spellStart"/>
      <w:r w:rsidRPr="00B97CCE">
        <w:rPr>
          <w:rFonts w:ascii="Times New Roman" w:hAnsi="Times New Roman" w:cs="Times New Roman"/>
        </w:rPr>
        <w:t>Release</w:t>
      </w:r>
      <w:proofErr w:type="spellEnd"/>
      <w:r w:rsidRPr="00B97CCE">
        <w:rPr>
          <w:rFonts w:ascii="Times New Roman" w:hAnsi="Times New Roman" w:cs="Times New Roman"/>
        </w:rPr>
        <w:t xml:space="preserve"> 2). </w:t>
      </w:r>
    </w:p>
    <w:p w:rsidR="00B97CCE" w:rsidRPr="00B97CCE" w:rsidRDefault="00B97CCE" w:rsidP="00B97CCE">
      <w:pPr>
        <w:spacing w:after="0" w:line="240" w:lineRule="auto"/>
        <w:ind w:firstLine="360"/>
        <w:rPr>
          <w:rFonts w:ascii="Times New Roman" w:hAnsi="Times New Roman" w:cs="Times New Roman"/>
          <w:b/>
        </w:rPr>
      </w:pPr>
    </w:p>
    <w:p w:rsidR="00B97CCE" w:rsidRPr="00B97CCE" w:rsidRDefault="00B97CCE" w:rsidP="00B97CCE">
      <w:pPr>
        <w:pStyle w:val="Sraopastraipa"/>
        <w:numPr>
          <w:ilvl w:val="0"/>
          <w:numId w:val="26"/>
        </w:numPr>
        <w:tabs>
          <w:tab w:val="left" w:pos="851"/>
        </w:tabs>
        <w:spacing w:after="0" w:line="240" w:lineRule="auto"/>
        <w:ind w:left="0" w:firstLine="851"/>
        <w:rPr>
          <w:rFonts w:ascii="Times New Roman" w:hAnsi="Times New Roman" w:cs="Times New Roman"/>
          <w:b/>
        </w:rPr>
      </w:pPr>
      <w:r w:rsidRPr="00B97CCE">
        <w:rPr>
          <w:rFonts w:ascii="Times New Roman" w:hAnsi="Times New Roman" w:cs="Times New Roman"/>
          <w:b/>
        </w:rPr>
        <w:t>ADMIN III tvarkomi duomenys:</w:t>
      </w:r>
    </w:p>
    <w:p w:rsidR="00B97CCE" w:rsidRPr="00B97CCE" w:rsidRDefault="00B97CCE" w:rsidP="00B97CCE">
      <w:pPr>
        <w:pStyle w:val="Sraopastraipa"/>
        <w:tabs>
          <w:tab w:val="left" w:pos="851"/>
        </w:tabs>
        <w:spacing w:after="0" w:line="240" w:lineRule="auto"/>
        <w:ind w:left="851"/>
        <w:rPr>
          <w:rFonts w:ascii="Times New Roman" w:hAnsi="Times New Roman" w:cs="Times New Roman"/>
          <w:b/>
        </w:rPr>
      </w:pPr>
      <w:r w:rsidRPr="00B97CCE">
        <w:rPr>
          <w:rFonts w:ascii="Times New Roman" w:hAnsi="Times New Roman" w:cs="Times New Roman"/>
        </w:rPr>
        <w:t>7.1.</w:t>
      </w:r>
      <w:r w:rsidRPr="00B97CCE">
        <w:rPr>
          <w:rFonts w:ascii="Times New Roman" w:hAnsi="Times New Roman" w:cs="Times New Roman"/>
          <w:b/>
        </w:rPr>
        <w:t xml:space="preserve"> </w:t>
      </w:r>
      <w:r w:rsidRPr="00B97CCE">
        <w:rPr>
          <w:rFonts w:ascii="Times New Roman" w:hAnsi="Times New Roman" w:cs="Times New Roman"/>
        </w:rPr>
        <w:t>Dabartinėje ADMIN III duomenų bazėje saugomi šie duomenys: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 xml:space="preserve">veiksmų, kuriuos naudotojas gali atlikti su nurodyto tipo </w:t>
      </w:r>
      <w:proofErr w:type="spellStart"/>
      <w:r w:rsidRPr="00B97CCE">
        <w:rPr>
          <w:rFonts w:ascii="Times New Roman" w:hAnsi="Times New Roman" w:cs="Times New Roman"/>
          <w:color w:val="000000"/>
        </w:rPr>
        <w:t>resursu</w:t>
      </w:r>
      <w:proofErr w:type="spellEnd"/>
      <w:r w:rsidRPr="00B97CCE">
        <w:rPr>
          <w:rFonts w:ascii="Times New Roman" w:hAnsi="Times New Roman" w:cs="Times New Roman"/>
          <w:color w:val="000000"/>
        </w:rPr>
        <w:t>, sąrašas;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naudojami duomenų bazės naudotojai;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taikomųjų sistemų (aplikacijų) pavadinimai;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modulių pavadinimai ir jų skaitymo, rašymo rolės;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duomenų bazių rekvizitai;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duomenų bazės naudotojai, kuriuos naudoja aplikacijos;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organizaciniai vienetai. VATAR – organizaciniai vienetai iš VATAR. PPP – organizaciniai vienetai iš PPP. VRPR – organizaciniai vienetai, užregistruoti VRPR;</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lastRenderedPageBreak/>
        <w:t>leidimai (požymiai) naudotojams, rolėms ar kitiems resursams, naudoti resursus;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naudotojų ir administratorių asmens duomenys, naudotojų tipas ir jų darboviečių sąrašas;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reikšmės, kurias gali turėti aplikacijų naudotojų parametrai;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resursai;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resursų tipai;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rolės;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rolių sąryšiai;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aplikacijų sistemų naudotojai;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automatinio naudotojų blokavimo priežastys;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naudotojams priskirtos rolės;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naudotojo Pasižadėjimo nuoroda į DVS esantį dokumentą;</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naudotojo pasižadėjimai;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naudotojų prašymai;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teisinių pagrindų suteikti prieigas, sąrašas;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ankstesni šeši naudotojų slaptažodžiai (saugomi užšifruoti);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ADMIN I konsolidavimo klaidos;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duomenų pasikeitimai (duomenų pokyčių istorija);</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pasikeitimų įrašų duomenų bazės;</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informacija lentelių identifikatorių generavimui;</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pasikeitimai ADMIN III sistemoje, kuriuos reikia perduoti į LDAP;</w:t>
      </w:r>
    </w:p>
    <w:p w:rsidR="00B97CCE" w:rsidRPr="00B97CCE" w:rsidRDefault="00B97CCE" w:rsidP="00B97CCE">
      <w:pPr>
        <w:numPr>
          <w:ilvl w:val="0"/>
          <w:numId w:val="4"/>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ADMIN III sistemos parametrai.</w:t>
      </w:r>
    </w:p>
    <w:p w:rsidR="00B97CCE" w:rsidRPr="00B97CCE" w:rsidRDefault="00B97CCE" w:rsidP="00B97CCE">
      <w:pPr>
        <w:pBdr>
          <w:top w:val="nil"/>
          <w:left w:val="nil"/>
          <w:bottom w:val="nil"/>
          <w:right w:val="nil"/>
          <w:between w:val="nil"/>
        </w:pBdr>
        <w:spacing w:after="0" w:line="240" w:lineRule="auto"/>
        <w:ind w:left="792" w:hanging="720"/>
        <w:rPr>
          <w:rFonts w:ascii="Times New Roman" w:hAnsi="Times New Roman" w:cs="Times New Roman"/>
          <w:b/>
          <w:color w:val="000000"/>
        </w:rPr>
      </w:pPr>
    </w:p>
    <w:p w:rsidR="00B97CCE" w:rsidRPr="00B97CCE" w:rsidRDefault="00B97CCE" w:rsidP="00B97CCE">
      <w:pPr>
        <w:numPr>
          <w:ilvl w:val="0"/>
          <w:numId w:val="26"/>
        </w:numPr>
        <w:pBdr>
          <w:top w:val="nil"/>
          <w:left w:val="nil"/>
          <w:bottom w:val="nil"/>
          <w:right w:val="nil"/>
          <w:between w:val="nil"/>
        </w:pBdr>
        <w:spacing w:after="0" w:line="240" w:lineRule="auto"/>
        <w:jc w:val="both"/>
        <w:rPr>
          <w:rFonts w:ascii="Times New Roman" w:hAnsi="Times New Roman" w:cs="Times New Roman"/>
          <w:color w:val="000000"/>
        </w:rPr>
      </w:pPr>
      <w:bookmarkStart w:id="1" w:name="_1fob9te" w:colFirst="0" w:colLast="0"/>
      <w:bookmarkEnd w:id="1"/>
      <w:r w:rsidRPr="00B97CCE">
        <w:rPr>
          <w:rFonts w:ascii="Times New Roman" w:hAnsi="Times New Roman" w:cs="Times New Roman"/>
          <w:b/>
          <w:color w:val="000000"/>
        </w:rPr>
        <w:t>ADMIN III vykdomų funkcijų aprašymas</w:t>
      </w:r>
    </w:p>
    <w:p w:rsidR="00B97CCE" w:rsidRPr="00B97CCE" w:rsidRDefault="00B97CCE" w:rsidP="00B97CCE">
      <w:pPr>
        <w:pBdr>
          <w:top w:val="nil"/>
          <w:left w:val="nil"/>
          <w:bottom w:val="nil"/>
          <w:right w:val="nil"/>
          <w:between w:val="nil"/>
        </w:pBdr>
        <w:spacing w:after="0" w:line="240" w:lineRule="auto"/>
        <w:ind w:left="851"/>
        <w:jc w:val="both"/>
        <w:rPr>
          <w:rFonts w:ascii="Times New Roman" w:hAnsi="Times New Roman" w:cs="Times New Roman"/>
          <w:color w:val="000000"/>
        </w:rPr>
      </w:pPr>
      <w:r w:rsidRPr="00B97CCE">
        <w:rPr>
          <w:rFonts w:ascii="Times New Roman" w:hAnsi="Times New Roman" w:cs="Times New Roman"/>
          <w:color w:val="000000"/>
        </w:rPr>
        <w:t xml:space="preserve">8.1. </w:t>
      </w:r>
      <w:r w:rsidRPr="00B97CCE">
        <w:rPr>
          <w:rFonts w:ascii="Times New Roman" w:hAnsi="Times New Roman" w:cs="Times New Roman"/>
        </w:rPr>
        <w:t>ADMIN III skirta vykdyti šias pagrindines funkcijas:</w:t>
      </w:r>
    </w:p>
    <w:p w:rsidR="00B97CCE" w:rsidRPr="00B97CCE" w:rsidRDefault="00B97CCE" w:rsidP="00B97CCE">
      <w:pPr>
        <w:numPr>
          <w:ilvl w:val="0"/>
          <w:numId w:val="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administruoti IS naudotojus bei valdyti prieigas prie IS;</w:t>
      </w:r>
    </w:p>
    <w:p w:rsidR="00B97CCE" w:rsidRPr="00B97CCE" w:rsidRDefault="00B97CCE" w:rsidP="00B97CCE">
      <w:pPr>
        <w:numPr>
          <w:ilvl w:val="0"/>
          <w:numId w:val="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kaupti, saugoti duomenis apie IS naudotojus, jų turimas prieigas, įskaitant istorinę informaciją;</w:t>
      </w:r>
    </w:p>
    <w:p w:rsidR="00B97CCE" w:rsidRPr="00B97CCE" w:rsidRDefault="00B97CCE" w:rsidP="00B97CCE">
      <w:pPr>
        <w:numPr>
          <w:ilvl w:val="0"/>
          <w:numId w:val="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užtikrinti saugų naudotojų prieigų valdymą, kurs apima prašymų pateikimą dėl prieigų suteikimo ar panaikinimo, prieigų suteikimą, pakeitimą, panaikinimą, automatizuotas kontrolės procedūras;</w:t>
      </w:r>
    </w:p>
    <w:p w:rsidR="00B97CCE" w:rsidRPr="00B97CCE" w:rsidRDefault="00B97CCE" w:rsidP="00B97CCE">
      <w:pPr>
        <w:numPr>
          <w:ilvl w:val="0"/>
          <w:numId w:val="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vykdyti kitas ADMIN III nuostatuose ir kituose teisės aktuose nustatytas funkcijas;</w:t>
      </w:r>
    </w:p>
    <w:p w:rsidR="00B97CCE" w:rsidRPr="00B97CCE" w:rsidRDefault="00B97CCE" w:rsidP="00B97CCE">
      <w:pPr>
        <w:numPr>
          <w:ilvl w:val="0"/>
          <w:numId w:val="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color w:val="000000"/>
        </w:rPr>
        <w:t>kaupti duomenis apie taikomąsias sistemas (aplikacijas) ir jų struktūras.</w:t>
      </w:r>
    </w:p>
    <w:p w:rsidR="00B97CCE" w:rsidRPr="00B97CCE" w:rsidRDefault="00B97CCE" w:rsidP="00B97CCE">
      <w:pPr>
        <w:pBdr>
          <w:top w:val="nil"/>
          <w:left w:val="nil"/>
          <w:bottom w:val="nil"/>
          <w:right w:val="nil"/>
          <w:between w:val="nil"/>
        </w:pBdr>
        <w:spacing w:after="0" w:line="240" w:lineRule="auto"/>
        <w:ind w:firstLine="709"/>
        <w:rPr>
          <w:rFonts w:ascii="Times New Roman" w:hAnsi="Times New Roman" w:cs="Times New Roman"/>
          <w:color w:val="000000"/>
        </w:rPr>
      </w:pPr>
    </w:p>
    <w:p w:rsidR="00B97CCE" w:rsidRPr="00B97CCE" w:rsidRDefault="00B97CCE" w:rsidP="00B97CCE">
      <w:pPr>
        <w:numPr>
          <w:ilvl w:val="0"/>
          <w:numId w:val="26"/>
        </w:numPr>
        <w:pBdr>
          <w:top w:val="nil"/>
          <w:left w:val="nil"/>
          <w:bottom w:val="nil"/>
          <w:right w:val="nil"/>
          <w:between w:val="nil"/>
        </w:pBdr>
        <w:spacing w:after="0" w:line="240" w:lineRule="auto"/>
        <w:jc w:val="both"/>
        <w:rPr>
          <w:rFonts w:ascii="Times New Roman" w:hAnsi="Times New Roman" w:cs="Times New Roman"/>
          <w:color w:val="000000"/>
        </w:rPr>
      </w:pPr>
      <w:bookmarkStart w:id="2" w:name="_3znysh7" w:colFirst="0" w:colLast="0"/>
      <w:bookmarkEnd w:id="2"/>
      <w:r w:rsidRPr="00B97CCE">
        <w:rPr>
          <w:rFonts w:ascii="Times New Roman" w:hAnsi="Times New Roman" w:cs="Times New Roman"/>
          <w:b/>
          <w:color w:val="000000"/>
        </w:rPr>
        <w:t xml:space="preserve"> Esama situacija – ADMIN III architektūra </w:t>
      </w:r>
    </w:p>
    <w:p w:rsidR="00B97CCE" w:rsidRPr="00B97CCE" w:rsidRDefault="00B97CCE" w:rsidP="00B97CCE">
      <w:pPr>
        <w:pStyle w:val="Sraopastraipa"/>
        <w:numPr>
          <w:ilvl w:val="1"/>
          <w:numId w:val="26"/>
        </w:numPr>
        <w:spacing w:after="0" w:line="240" w:lineRule="auto"/>
        <w:ind w:firstLine="59"/>
        <w:rPr>
          <w:rFonts w:ascii="Times New Roman" w:hAnsi="Times New Roman" w:cs="Times New Roman"/>
          <w:b/>
        </w:rPr>
      </w:pPr>
      <w:r w:rsidRPr="00B97CCE">
        <w:rPr>
          <w:rFonts w:ascii="Times New Roman" w:hAnsi="Times New Roman" w:cs="Times New Roman"/>
          <w:b/>
        </w:rPr>
        <w:t>Dabartinė ADMIN III sistemos struktūra:</w:t>
      </w:r>
    </w:p>
    <w:p w:rsidR="00B97CCE" w:rsidRPr="00B97CCE" w:rsidRDefault="00B97CCE" w:rsidP="00B97CCE">
      <w:pPr>
        <w:spacing w:after="0" w:line="240" w:lineRule="auto"/>
        <w:jc w:val="both"/>
        <w:rPr>
          <w:rFonts w:ascii="Times New Roman" w:hAnsi="Times New Roman" w:cs="Times New Roman"/>
        </w:rPr>
      </w:pPr>
      <w:r w:rsidRPr="00B97CCE">
        <w:rPr>
          <w:rFonts w:ascii="Times New Roman" w:hAnsi="Times New Roman" w:cs="Times New Roman"/>
        </w:rPr>
        <w:t xml:space="preserve">ADMIN III </w:t>
      </w:r>
      <w:r w:rsidRPr="00B97CCE">
        <w:rPr>
          <w:rFonts w:ascii="Times New Roman" w:hAnsi="Times New Roman" w:cs="Times New Roman"/>
          <w:color w:val="000000"/>
        </w:rPr>
        <w:t xml:space="preserve">sistemos </w:t>
      </w:r>
      <w:r w:rsidRPr="00B97CCE">
        <w:rPr>
          <w:rFonts w:ascii="Times New Roman" w:hAnsi="Times New Roman" w:cs="Times New Roman"/>
        </w:rPr>
        <w:t>modelis paremtas 3-lygių architektūra. Sistemoje atskirtas duomenų saugojimas, atvaizdavimas, bei verslo logika.</w:t>
      </w:r>
    </w:p>
    <w:p w:rsidR="00B97CCE" w:rsidRPr="00B97CCE" w:rsidRDefault="00B97CCE" w:rsidP="00B97CCE">
      <w:pPr>
        <w:spacing w:after="0" w:line="240" w:lineRule="auto"/>
        <w:jc w:val="both"/>
        <w:rPr>
          <w:rFonts w:ascii="Times New Roman" w:hAnsi="Times New Roman" w:cs="Times New Roman"/>
        </w:rPr>
      </w:pPr>
      <w:bookmarkStart w:id="3" w:name="_2et92p0" w:colFirst="0" w:colLast="0"/>
      <w:bookmarkEnd w:id="3"/>
      <w:r w:rsidRPr="00B97CCE">
        <w:rPr>
          <w:rFonts w:ascii="Times New Roman" w:hAnsi="Times New Roman" w:cs="Times New Roman"/>
        </w:rPr>
        <w:t xml:space="preserve">Duomenys saugomi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12c </w:t>
      </w:r>
      <w:proofErr w:type="spellStart"/>
      <w:r w:rsidRPr="00B97CCE">
        <w:rPr>
          <w:rFonts w:ascii="Times New Roman" w:hAnsi="Times New Roman" w:cs="Times New Roman"/>
        </w:rPr>
        <w:t>Release</w:t>
      </w:r>
      <w:proofErr w:type="spellEnd"/>
      <w:r w:rsidRPr="00B97CCE">
        <w:rPr>
          <w:rFonts w:ascii="Times New Roman" w:hAnsi="Times New Roman" w:cs="Times New Roman"/>
        </w:rPr>
        <w:t xml:space="preserve"> 2 duomenų bazėje ir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Internet </w:t>
      </w:r>
      <w:proofErr w:type="spellStart"/>
      <w:r w:rsidRPr="00B97CCE">
        <w:rPr>
          <w:rFonts w:ascii="Times New Roman" w:hAnsi="Times New Roman" w:cs="Times New Roman"/>
        </w:rPr>
        <w:t>Directory</w:t>
      </w:r>
      <w:proofErr w:type="spellEnd"/>
      <w:r w:rsidRPr="00B97CCE">
        <w:rPr>
          <w:rFonts w:ascii="Times New Roman" w:hAnsi="Times New Roman" w:cs="Times New Roman"/>
        </w:rPr>
        <w:t xml:space="preserve"> serveryje. Duomenų bazėje laikomi aplikacijų struktūros, naudotojų ir jų prieigos teisių kontrolės duomenys. Naudotojų informacijos ir prisijungimo, panaudojant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Identity</w:t>
      </w:r>
      <w:proofErr w:type="spellEnd"/>
      <w:r w:rsidRPr="00B97CCE">
        <w:rPr>
          <w:rFonts w:ascii="Times New Roman" w:hAnsi="Times New Roman" w:cs="Times New Roman"/>
        </w:rPr>
        <w:t xml:space="preserve"> Manager (OIM) </w:t>
      </w:r>
      <w:proofErr w:type="spellStart"/>
      <w:r w:rsidRPr="00B97CCE">
        <w:rPr>
          <w:rFonts w:ascii="Times New Roman" w:hAnsi="Times New Roman" w:cs="Times New Roman"/>
        </w:rPr>
        <w:t>Single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sign-on</w:t>
      </w:r>
      <w:proofErr w:type="spellEnd"/>
      <w:r w:rsidRPr="00B97CCE">
        <w:rPr>
          <w:rFonts w:ascii="Times New Roman" w:hAnsi="Times New Roman" w:cs="Times New Roman"/>
        </w:rPr>
        <w:t xml:space="preserve"> (SSO), duomenys kopijuojami į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Internet </w:t>
      </w:r>
      <w:proofErr w:type="spellStart"/>
      <w:r w:rsidRPr="00B97CCE">
        <w:rPr>
          <w:rFonts w:ascii="Times New Roman" w:hAnsi="Times New Roman" w:cs="Times New Roman"/>
        </w:rPr>
        <w:t>Directory</w:t>
      </w:r>
      <w:proofErr w:type="spellEnd"/>
      <w:r w:rsidRPr="00B97CCE">
        <w:rPr>
          <w:rFonts w:ascii="Times New Roman" w:hAnsi="Times New Roman" w:cs="Times New Roman"/>
        </w:rPr>
        <w:t xml:space="preserve"> (OID) serverį. </w:t>
      </w:r>
    </w:p>
    <w:p w:rsidR="00B97CCE" w:rsidRPr="00B97CCE" w:rsidRDefault="00B97CCE" w:rsidP="00B97CCE">
      <w:pPr>
        <w:spacing w:after="0" w:line="240" w:lineRule="auto"/>
        <w:jc w:val="both"/>
        <w:rPr>
          <w:rFonts w:ascii="Times New Roman" w:hAnsi="Times New Roman" w:cs="Times New Roman"/>
        </w:rPr>
      </w:pPr>
      <w:bookmarkStart w:id="4" w:name="_tyjcwt" w:colFirst="0" w:colLast="0"/>
      <w:bookmarkEnd w:id="4"/>
      <w:r w:rsidRPr="00B97CCE">
        <w:rPr>
          <w:rFonts w:ascii="Times New Roman" w:hAnsi="Times New Roman" w:cs="Times New Roman"/>
        </w:rPr>
        <w:t xml:space="preserve">Duomenų atvaizdavimas (naudotojo sąsaja) realizuota panaudojant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Weblogic</w:t>
      </w:r>
      <w:proofErr w:type="spellEnd"/>
      <w:r w:rsidRPr="00B97CCE">
        <w:rPr>
          <w:rFonts w:ascii="Times New Roman" w:hAnsi="Times New Roman" w:cs="Times New Roman"/>
        </w:rPr>
        <w:t xml:space="preserve"> 12.2.x technologijas ir prieinama apsaugotu HTTPS, naudojant standartinę naršyklę.</w:t>
      </w:r>
    </w:p>
    <w:p w:rsidR="00B97CCE" w:rsidRPr="00B97CCE" w:rsidRDefault="00B97CCE" w:rsidP="00B97CCE">
      <w:pPr>
        <w:spacing w:after="0" w:line="240" w:lineRule="auto"/>
        <w:jc w:val="both"/>
        <w:rPr>
          <w:rFonts w:ascii="Times New Roman" w:hAnsi="Times New Roman" w:cs="Times New Roman"/>
        </w:rPr>
      </w:pPr>
      <w:bookmarkStart w:id="5" w:name="_3dy6vkm" w:colFirst="0" w:colLast="0"/>
      <w:bookmarkEnd w:id="5"/>
      <w:r w:rsidRPr="00B97CCE">
        <w:rPr>
          <w:rFonts w:ascii="Times New Roman" w:hAnsi="Times New Roman" w:cs="Times New Roman"/>
        </w:rPr>
        <w:t xml:space="preserve">Duomenų apdorojimo logika realizuota panaudojant PL/SQL API. Duomenų kopijavimas į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Internet </w:t>
      </w:r>
      <w:proofErr w:type="spellStart"/>
      <w:r w:rsidRPr="00B97CCE">
        <w:rPr>
          <w:rFonts w:ascii="Times New Roman" w:hAnsi="Times New Roman" w:cs="Times New Roman"/>
        </w:rPr>
        <w:t>Directory</w:t>
      </w:r>
      <w:proofErr w:type="spellEnd"/>
      <w:r w:rsidRPr="00B97CCE">
        <w:rPr>
          <w:rFonts w:ascii="Times New Roman" w:hAnsi="Times New Roman" w:cs="Times New Roman"/>
        </w:rPr>
        <w:t xml:space="preserve"> serverį, vykdomas naudojant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RDMBS PL/SQL paketą DMBS_LDAP.</w:t>
      </w:r>
    </w:p>
    <w:p w:rsidR="00B97CCE" w:rsidRPr="00B97CCE" w:rsidRDefault="00B97CCE" w:rsidP="00B97CCE">
      <w:pPr>
        <w:spacing w:after="0" w:line="240" w:lineRule="auto"/>
        <w:jc w:val="both"/>
        <w:rPr>
          <w:rFonts w:ascii="Times New Roman" w:hAnsi="Times New Roman" w:cs="Times New Roman"/>
        </w:rPr>
      </w:pPr>
      <w:bookmarkStart w:id="6" w:name="_1t3h5sf" w:colFirst="0" w:colLast="0"/>
      <w:bookmarkEnd w:id="6"/>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Forms</w:t>
      </w:r>
      <w:proofErr w:type="spellEnd"/>
      <w:r w:rsidRPr="00B97CCE">
        <w:rPr>
          <w:rFonts w:ascii="Times New Roman" w:hAnsi="Times New Roman" w:cs="Times New Roman"/>
        </w:rPr>
        <w:t xml:space="preserve"> 10g  bei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Forms12c aplikacijoms, kurios naudoja standartinį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OIM SSO autentifikavimą, pateikiamas PL/SQL paketas AD3_API ir duomenys jo darbui. </w:t>
      </w:r>
    </w:p>
    <w:p w:rsidR="00B97CCE" w:rsidRPr="00B97CCE" w:rsidRDefault="00B97CCE" w:rsidP="00B97CCE">
      <w:pPr>
        <w:spacing w:after="0" w:line="240" w:lineRule="auto"/>
        <w:jc w:val="both"/>
        <w:rPr>
          <w:rFonts w:ascii="Times New Roman" w:hAnsi="Times New Roman" w:cs="Times New Roman"/>
        </w:rPr>
      </w:pPr>
      <w:r w:rsidRPr="00B97CCE">
        <w:rPr>
          <w:rFonts w:ascii="Times New Roman" w:hAnsi="Times New Roman" w:cs="Times New Roman"/>
        </w:rPr>
        <w:t xml:space="preserve">Sistemoms, sukurtoms naudojant Java, NET, WEB ir kitas technologijas, pateikiami REST </w:t>
      </w:r>
      <w:proofErr w:type="spellStart"/>
      <w:r w:rsidRPr="00B97CCE">
        <w:rPr>
          <w:rFonts w:ascii="Times New Roman" w:hAnsi="Times New Roman" w:cs="Times New Roman"/>
        </w:rPr>
        <w:t>Web</w:t>
      </w:r>
      <w:proofErr w:type="spellEnd"/>
      <w:r w:rsidRPr="00B97CCE">
        <w:rPr>
          <w:rFonts w:ascii="Times New Roman" w:hAnsi="Times New Roman" w:cs="Times New Roman"/>
        </w:rPr>
        <w:t xml:space="preserve"> servisai.</w:t>
      </w:r>
    </w:p>
    <w:p w:rsidR="00B97CCE" w:rsidRPr="00B97CCE" w:rsidRDefault="00B97CCE" w:rsidP="00B97CCE">
      <w:pPr>
        <w:spacing w:after="0" w:line="240" w:lineRule="auto"/>
        <w:jc w:val="both"/>
        <w:rPr>
          <w:rFonts w:ascii="Times New Roman" w:hAnsi="Times New Roman" w:cs="Times New Roman"/>
        </w:rPr>
      </w:pPr>
      <w:bookmarkStart w:id="7" w:name="_4d34og8" w:colFirst="0" w:colLast="0"/>
      <w:bookmarkEnd w:id="7"/>
      <w:r w:rsidRPr="00B97CCE">
        <w:rPr>
          <w:rFonts w:ascii="Times New Roman" w:hAnsi="Times New Roman" w:cs="Times New Roman"/>
        </w:rPr>
        <w:t>Esamų sistemų, naudojančių ADMIN I duomenų bazės informaciją, funkcionalumas užtikrinimas sinchronizuojant duomenis su šia baze, panaudojant PL/SQL API.</w:t>
      </w:r>
    </w:p>
    <w:p w:rsidR="00B97CCE" w:rsidRPr="00B97CCE" w:rsidRDefault="00B97CCE" w:rsidP="00B97CCE">
      <w:pPr>
        <w:spacing w:after="0" w:line="240" w:lineRule="auto"/>
        <w:jc w:val="both"/>
        <w:rPr>
          <w:rFonts w:ascii="Times New Roman" w:hAnsi="Times New Roman" w:cs="Times New Roman"/>
        </w:rPr>
      </w:pPr>
      <w:r w:rsidRPr="00B97CCE">
        <w:rPr>
          <w:rFonts w:ascii="Times New Roman" w:hAnsi="Times New Roman" w:cs="Times New Roman"/>
        </w:rPr>
        <w:t xml:space="preserve">Savitarnos portalas realizuotas naudojant </w:t>
      </w:r>
      <w:proofErr w:type="spellStart"/>
      <w:r w:rsidRPr="00B97CCE">
        <w:rPr>
          <w:rFonts w:ascii="Times New Roman" w:hAnsi="Times New Roman" w:cs="Times New Roman"/>
        </w:rPr>
        <w:t>Apach</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Tomcat</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Nginx</w:t>
      </w:r>
      <w:proofErr w:type="spellEnd"/>
      <w:r w:rsidRPr="00B97CCE">
        <w:rPr>
          <w:rFonts w:ascii="Times New Roman" w:hAnsi="Times New Roman" w:cs="Times New Roman"/>
        </w:rPr>
        <w:t xml:space="preserve">, Java </w:t>
      </w:r>
      <w:proofErr w:type="spellStart"/>
      <w:r w:rsidRPr="00B97CCE">
        <w:rPr>
          <w:rFonts w:ascii="Times New Roman" w:hAnsi="Times New Roman" w:cs="Times New Roman"/>
        </w:rPr>
        <w:t>Runtime</w:t>
      </w:r>
      <w:proofErr w:type="spellEnd"/>
      <w:r w:rsidRPr="00B97CCE">
        <w:rPr>
          <w:rFonts w:ascii="Times New Roman" w:hAnsi="Times New Roman" w:cs="Times New Roman"/>
        </w:rPr>
        <w:t xml:space="preserve"> technologijas.</w:t>
      </w:r>
    </w:p>
    <w:p w:rsidR="00B97CCE" w:rsidRPr="00B97CCE" w:rsidRDefault="00B97CCE" w:rsidP="00B97CCE">
      <w:pPr>
        <w:numPr>
          <w:ilvl w:val="1"/>
          <w:numId w:val="26"/>
        </w:numPr>
        <w:pBdr>
          <w:top w:val="nil"/>
          <w:left w:val="nil"/>
          <w:bottom w:val="nil"/>
          <w:right w:val="nil"/>
          <w:between w:val="nil"/>
        </w:pBdr>
        <w:spacing w:after="0" w:line="240" w:lineRule="auto"/>
        <w:ind w:firstLine="59"/>
        <w:jc w:val="both"/>
        <w:rPr>
          <w:rFonts w:ascii="Times New Roman" w:hAnsi="Times New Roman" w:cs="Times New Roman"/>
          <w:color w:val="000000"/>
        </w:rPr>
      </w:pPr>
      <w:r w:rsidRPr="00B97CCE">
        <w:rPr>
          <w:rFonts w:ascii="Times New Roman" w:hAnsi="Times New Roman" w:cs="Times New Roman"/>
          <w:b/>
          <w:color w:val="000000"/>
        </w:rPr>
        <w:t>ADMIN III techninė infrastruktūra:</w:t>
      </w:r>
    </w:p>
    <w:p w:rsidR="00B97CCE" w:rsidRPr="00B97CCE" w:rsidRDefault="00B97CCE" w:rsidP="00B97CCE">
      <w:pPr>
        <w:spacing w:after="0" w:line="240" w:lineRule="auto"/>
        <w:jc w:val="both"/>
        <w:rPr>
          <w:rFonts w:ascii="Times New Roman" w:hAnsi="Times New Roman" w:cs="Times New Roman"/>
        </w:rPr>
      </w:pPr>
      <w:r w:rsidRPr="00B97CCE">
        <w:rPr>
          <w:rFonts w:ascii="Times New Roman" w:hAnsi="Times New Roman" w:cs="Times New Roman"/>
        </w:rPr>
        <w:t>Žemiau esančioje schemoje pateikta ADMIN III architektūra, jos moduliai ir ryšiai su susijusiomis sistemomis.</w:t>
      </w:r>
    </w:p>
    <w:p w:rsidR="00B97CCE" w:rsidRPr="00B97CCE" w:rsidRDefault="00B97CCE" w:rsidP="00B97CCE">
      <w:pPr>
        <w:spacing w:after="0" w:line="240" w:lineRule="auto"/>
        <w:ind w:firstLine="567"/>
        <w:rPr>
          <w:rFonts w:ascii="Times New Roman" w:hAnsi="Times New Roman" w:cs="Times New Roman"/>
        </w:rPr>
      </w:pPr>
      <w:r w:rsidRPr="00B97CCE">
        <w:rPr>
          <w:rFonts w:ascii="Times New Roman" w:hAnsi="Times New Roman" w:cs="Times New Roman"/>
          <w:noProof/>
          <w:lang w:eastAsia="lt-LT"/>
        </w:rPr>
        <w:lastRenderedPageBreak/>
        <w:drawing>
          <wp:inline distT="0" distB="0" distL="0" distR="0" wp14:anchorId="709A7F82" wp14:editId="721A8B18">
            <wp:extent cx="5279666" cy="7959256"/>
            <wp:effectExtent l="0" t="0" r="0" b="3810"/>
            <wp:docPr id="100001" name="Picture 100001" descr="/download/attachments/35378386/VRM.ADMIN3.png?version=4&amp;modificationDate=1584692044000&amp;api=v2"/>
            <wp:cNvGraphicFramePr/>
            <a:graphic xmlns:a="http://schemas.openxmlformats.org/drawingml/2006/main">
              <a:graphicData uri="http://schemas.openxmlformats.org/drawingml/2006/picture">
                <pic:pic xmlns:pic="http://schemas.openxmlformats.org/drawingml/2006/picture">
                  <pic:nvPicPr>
                    <pic:cNvPr id="100001" name=""/>
                    <pic:cNvPicPr/>
                  </pic:nvPicPr>
                  <pic:blipFill>
                    <a:blip r:embed="rId8"/>
                    <a:stretch>
                      <a:fillRect/>
                    </a:stretch>
                  </pic:blipFill>
                  <pic:spPr>
                    <a:xfrm>
                      <a:off x="0" y="0"/>
                      <a:ext cx="5280692" cy="7960803"/>
                    </a:xfrm>
                    <a:prstGeom prst="rect">
                      <a:avLst/>
                    </a:prstGeom>
                  </pic:spPr>
                </pic:pic>
              </a:graphicData>
            </a:graphic>
          </wp:inline>
        </w:drawing>
      </w:r>
    </w:p>
    <w:p w:rsidR="00B97CCE" w:rsidRPr="00B97CCE" w:rsidRDefault="00B97CCE" w:rsidP="00B97CCE">
      <w:pPr>
        <w:spacing w:after="0" w:line="240" w:lineRule="auto"/>
        <w:ind w:firstLine="567"/>
        <w:rPr>
          <w:rFonts w:ascii="Times New Roman" w:hAnsi="Times New Roman" w:cs="Times New Roman"/>
        </w:rPr>
      </w:pPr>
    </w:p>
    <w:p w:rsidR="00B97CCE" w:rsidRPr="00B97CCE" w:rsidRDefault="00B97CCE" w:rsidP="00B97CCE">
      <w:pPr>
        <w:numPr>
          <w:ilvl w:val="0"/>
          <w:numId w:val="8"/>
        </w:numPr>
        <w:pBdr>
          <w:top w:val="nil"/>
          <w:left w:val="nil"/>
          <w:bottom w:val="nil"/>
          <w:right w:val="nil"/>
          <w:between w:val="nil"/>
        </w:pBdr>
        <w:spacing w:after="0" w:line="240" w:lineRule="auto"/>
        <w:ind w:left="924" w:hanging="357"/>
        <w:jc w:val="center"/>
        <w:rPr>
          <w:rFonts w:ascii="Times New Roman" w:hAnsi="Times New Roman" w:cs="Times New Roman"/>
          <w:i/>
          <w:color w:val="000000"/>
        </w:rPr>
      </w:pPr>
      <w:r w:rsidRPr="00B97CCE">
        <w:rPr>
          <w:rFonts w:ascii="Times New Roman" w:hAnsi="Times New Roman" w:cs="Times New Roman"/>
          <w:i/>
          <w:color w:val="000000"/>
        </w:rPr>
        <w:t>pav. ADMIN III architektūra</w:t>
      </w:r>
    </w:p>
    <w:p w:rsidR="00B97CCE" w:rsidRPr="00B97CCE" w:rsidRDefault="00B97CCE" w:rsidP="00B97CCE">
      <w:pPr>
        <w:spacing w:after="0" w:line="240" w:lineRule="auto"/>
        <w:ind w:firstLine="709"/>
        <w:jc w:val="center"/>
        <w:rPr>
          <w:rFonts w:ascii="Times New Roman" w:hAnsi="Times New Roman" w:cs="Times New Roman"/>
          <w:b/>
        </w:rPr>
      </w:pPr>
    </w:p>
    <w:p w:rsidR="00B97CCE" w:rsidRPr="00B97CCE" w:rsidRDefault="00B97CCE" w:rsidP="00B97CCE">
      <w:pPr>
        <w:spacing w:after="0" w:line="240" w:lineRule="auto"/>
        <w:ind w:firstLine="567"/>
        <w:jc w:val="both"/>
        <w:rPr>
          <w:rFonts w:ascii="Times New Roman" w:hAnsi="Times New Roman" w:cs="Times New Roman"/>
        </w:rPr>
      </w:pPr>
      <w:r w:rsidRPr="00B97CCE">
        <w:rPr>
          <w:rFonts w:ascii="Times New Roman" w:hAnsi="Times New Roman" w:cs="Times New Roman"/>
        </w:rPr>
        <w:t>1 pav. pavaizduotas ADMIN III techninis sprendimas, kur:</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POLIS II registrai</w:t>
      </w:r>
      <w:r w:rsidRPr="00B97CCE">
        <w:rPr>
          <w:rFonts w:ascii="Times New Roman" w:hAnsi="Times New Roman" w:cs="Times New Roman"/>
        </w:rPr>
        <w:t xml:space="preserve"> – Policijos registruojamų įvykių registras, POLIS naršyklė II, kitos policijos IS;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Kitos sistemos</w:t>
      </w:r>
      <w:r w:rsidRPr="00B97CCE">
        <w:rPr>
          <w:rFonts w:ascii="Times New Roman" w:hAnsi="Times New Roman" w:cs="Times New Roman"/>
        </w:rPr>
        <w:t xml:space="preserve"> – esamos ir būsimos sistemos, kurios naudojasi ADMIN III sąsajomis;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ADMIN I IS </w:t>
      </w:r>
      <w:r w:rsidRPr="00B97CCE">
        <w:rPr>
          <w:rFonts w:ascii="Times New Roman" w:hAnsi="Times New Roman" w:cs="Times New Roman"/>
        </w:rPr>
        <w:t>– IS aplikacijos, kur naudojamas ADMIN I saugumo sprendimas;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lastRenderedPageBreak/>
        <w:t>OIM</w:t>
      </w:r>
      <w:r w:rsidRPr="00B97CCE">
        <w:rPr>
          <w:rFonts w:ascii="Times New Roman" w:hAnsi="Times New Roman" w:cs="Times New Roman"/>
        </w:rPr>
        <w:t xml:space="preserve"> – Aplikacijų serveris, valdantis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aplikacijų serverių resursus ir pateikiantis jiems autentifikavimo bei autorizavimo informaciją SSO būdu;</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proofErr w:type="spellStart"/>
      <w:r w:rsidRPr="00B97CCE">
        <w:rPr>
          <w:rFonts w:ascii="Times New Roman" w:hAnsi="Times New Roman" w:cs="Times New Roman"/>
        </w:rPr>
        <w:t>Identity</w:t>
      </w:r>
      <w:proofErr w:type="spellEnd"/>
      <w:r w:rsidRPr="00B97CCE">
        <w:rPr>
          <w:rFonts w:ascii="Times New Roman" w:hAnsi="Times New Roman" w:cs="Times New Roman"/>
        </w:rPr>
        <w:t xml:space="preserve"> Manager ir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Internet </w:t>
      </w:r>
      <w:proofErr w:type="spellStart"/>
      <w:r w:rsidRPr="00B97CCE">
        <w:rPr>
          <w:rFonts w:ascii="Times New Roman" w:hAnsi="Times New Roman" w:cs="Times New Roman"/>
        </w:rPr>
        <w:t>Directory</w:t>
      </w:r>
      <w:proofErr w:type="spellEnd"/>
      <w:r w:rsidRPr="00B97CCE">
        <w:rPr>
          <w:rFonts w:ascii="Times New Roman" w:hAnsi="Times New Roman" w:cs="Times New Roman"/>
        </w:rPr>
        <w:t xml:space="preserve"> LDAP serveris, naudotojų autentifikavimo informacijos saugojimui;</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OID</w:t>
      </w:r>
      <w:r w:rsidRPr="00B97CCE">
        <w:rPr>
          <w:rFonts w:ascii="Times New Roman" w:hAnsi="Times New Roman" w:cs="Times New Roman"/>
        </w:rPr>
        <w:t xml:space="preserve"> -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Internet </w:t>
      </w:r>
      <w:proofErr w:type="spellStart"/>
      <w:r w:rsidRPr="00B97CCE">
        <w:rPr>
          <w:rFonts w:ascii="Times New Roman" w:hAnsi="Times New Roman" w:cs="Times New Roman"/>
        </w:rPr>
        <w:t>Directory</w:t>
      </w:r>
      <w:proofErr w:type="spellEnd"/>
      <w:r w:rsidRPr="00B97CCE">
        <w:rPr>
          <w:rFonts w:ascii="Times New Roman" w:hAnsi="Times New Roman" w:cs="Times New Roman"/>
        </w:rPr>
        <w:t xml:space="preserve"> serveris saugantis duomenis katalogų medžio struktūros pavidalu ir leidžiantis prieiti prie jų naudojant 3-ios versijos LDAP protokolą. Naudojamas ADMIN III naudotojų autentifikavimui;</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ADMIN I DB </w:t>
      </w:r>
      <w:r w:rsidRPr="00B97CCE">
        <w:rPr>
          <w:rFonts w:ascii="Times New Roman" w:hAnsi="Times New Roman" w:cs="Times New Roman"/>
        </w:rPr>
        <w:t xml:space="preserve">–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reliacinė duomenų bazė, kurioje saugoma ADMIN I informacija, naudojama ADMIN I IS;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ADMIN III DB </w:t>
      </w:r>
      <w:r w:rsidRPr="00B97CCE">
        <w:rPr>
          <w:rFonts w:ascii="Times New Roman" w:hAnsi="Times New Roman" w:cs="Times New Roman"/>
        </w:rPr>
        <w:t xml:space="preserve">– reliacinė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duomenų bazė, kurioje saugoma ADMIN III informacija;</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CAS </w:t>
      </w:r>
      <w:r w:rsidRPr="00B97CCE">
        <w:rPr>
          <w:rFonts w:ascii="Times New Roman" w:hAnsi="Times New Roman" w:cs="Times New Roman"/>
        </w:rPr>
        <w:t xml:space="preserve">– Centrinė autentifikavimo paslauga (angl. </w:t>
      </w:r>
      <w:proofErr w:type="spellStart"/>
      <w:r w:rsidRPr="00B97CCE">
        <w:rPr>
          <w:rFonts w:ascii="Times New Roman" w:hAnsi="Times New Roman" w:cs="Times New Roman"/>
          <w:i/>
        </w:rPr>
        <w:t>Central</w:t>
      </w:r>
      <w:proofErr w:type="spellEnd"/>
      <w:r w:rsidRPr="00B97CCE">
        <w:rPr>
          <w:rFonts w:ascii="Times New Roman" w:hAnsi="Times New Roman" w:cs="Times New Roman"/>
          <w:i/>
        </w:rPr>
        <w:t xml:space="preserve"> </w:t>
      </w:r>
      <w:proofErr w:type="spellStart"/>
      <w:r w:rsidRPr="00B97CCE">
        <w:rPr>
          <w:rFonts w:ascii="Times New Roman" w:hAnsi="Times New Roman" w:cs="Times New Roman"/>
          <w:i/>
        </w:rPr>
        <w:t>Authentication</w:t>
      </w:r>
      <w:proofErr w:type="spellEnd"/>
      <w:r w:rsidRPr="00B97CCE">
        <w:rPr>
          <w:rFonts w:ascii="Times New Roman" w:hAnsi="Times New Roman" w:cs="Times New Roman"/>
          <w:i/>
        </w:rPr>
        <w:t xml:space="preserve"> </w:t>
      </w:r>
      <w:proofErr w:type="spellStart"/>
      <w:r w:rsidRPr="00B97CCE">
        <w:rPr>
          <w:rFonts w:ascii="Times New Roman" w:hAnsi="Times New Roman" w:cs="Times New Roman"/>
          <w:i/>
        </w:rPr>
        <w:t>Service</w:t>
      </w:r>
      <w:proofErr w:type="spellEnd"/>
      <w:r w:rsidRPr="00B97CCE">
        <w:rPr>
          <w:rFonts w:ascii="Times New Roman" w:hAnsi="Times New Roman" w:cs="Times New Roman"/>
          <w:i/>
        </w:rPr>
        <w:t xml:space="preserve"> (CAS);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HDR </w:t>
      </w:r>
      <w:r w:rsidRPr="00B97CCE">
        <w:rPr>
          <w:rFonts w:ascii="Times New Roman" w:hAnsi="Times New Roman" w:cs="Times New Roman"/>
        </w:rPr>
        <w:t xml:space="preserve">– </w:t>
      </w:r>
      <w:proofErr w:type="spellStart"/>
      <w:r w:rsidRPr="00B97CCE">
        <w:rPr>
          <w:rFonts w:ascii="Times New Roman" w:hAnsi="Times New Roman" w:cs="Times New Roman"/>
        </w:rPr>
        <w:t>Habitoskopinių</w:t>
      </w:r>
      <w:proofErr w:type="spellEnd"/>
      <w:r w:rsidRPr="00B97CCE">
        <w:rPr>
          <w:rFonts w:ascii="Times New Roman" w:hAnsi="Times New Roman" w:cs="Times New Roman"/>
        </w:rPr>
        <w:t xml:space="preserve"> duomenų registras;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PPPTR </w:t>
      </w:r>
      <w:r w:rsidRPr="00B97CCE">
        <w:rPr>
          <w:rFonts w:ascii="Times New Roman" w:hAnsi="Times New Roman" w:cs="Times New Roman"/>
        </w:rPr>
        <w:t>– Prevencinių poveikio priemonių taikymo registras;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IAŽR </w:t>
      </w:r>
      <w:r w:rsidRPr="00B97CCE">
        <w:rPr>
          <w:rFonts w:ascii="Times New Roman" w:hAnsi="Times New Roman" w:cs="Times New Roman"/>
        </w:rPr>
        <w:t xml:space="preserve">– </w:t>
      </w:r>
      <w:r w:rsidRPr="00B97CCE">
        <w:rPr>
          <w:rFonts w:ascii="Times New Roman" w:hAnsi="Times New Roman" w:cs="Times New Roman"/>
          <w:color w:val="000000"/>
        </w:rPr>
        <w:t>Ieškomų asmenų, neatpažintų lavonų ir nežinomų bejėgių asmenų žinybinis registras;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N.VIS </w:t>
      </w:r>
      <w:r w:rsidRPr="00B97CCE">
        <w:rPr>
          <w:rFonts w:ascii="Times New Roman" w:hAnsi="Times New Roman" w:cs="Times New Roman"/>
        </w:rPr>
        <w:t>–</w:t>
      </w:r>
      <w:r w:rsidRPr="00B97CCE">
        <w:rPr>
          <w:rFonts w:ascii="Times New Roman" w:hAnsi="Times New Roman" w:cs="Times New Roman"/>
          <w:color w:val="000000"/>
        </w:rPr>
        <w:t xml:space="preserve"> Lietuvos nacionalinė vizų informacinė sistema;</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VRM KP </w:t>
      </w:r>
      <w:r w:rsidRPr="00B97CCE">
        <w:rPr>
          <w:rFonts w:ascii="Times New Roman" w:hAnsi="Times New Roman" w:cs="Times New Roman"/>
        </w:rPr>
        <w:t>– VRM Klasifikatorių posistemė;</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NVŽR </w:t>
      </w:r>
      <w:r w:rsidRPr="00B97CCE">
        <w:rPr>
          <w:rFonts w:ascii="Times New Roman" w:hAnsi="Times New Roman" w:cs="Times New Roman"/>
        </w:rPr>
        <w:t xml:space="preserve">– </w:t>
      </w:r>
      <w:r w:rsidRPr="00B97CCE">
        <w:rPr>
          <w:rFonts w:ascii="Times New Roman" w:hAnsi="Times New Roman" w:cs="Times New Roman"/>
          <w:color w:val="000000"/>
        </w:rPr>
        <w:t>Nusikalstamų veikų žinybinis registras;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IBPS </w:t>
      </w:r>
      <w:r w:rsidRPr="00B97CCE">
        <w:rPr>
          <w:rFonts w:ascii="Times New Roman" w:hAnsi="Times New Roman" w:cs="Times New Roman"/>
        </w:rPr>
        <w:t xml:space="preserve">– </w:t>
      </w:r>
      <w:r w:rsidRPr="00B97CCE">
        <w:rPr>
          <w:rFonts w:ascii="Times New Roman" w:hAnsi="Times New Roman" w:cs="Times New Roman"/>
          <w:color w:val="000000"/>
        </w:rPr>
        <w:t>Integruota baudžiamojo proceso informacinė sistema;</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ANR </w:t>
      </w:r>
      <w:r w:rsidRPr="00B97CCE">
        <w:rPr>
          <w:rFonts w:ascii="Times New Roman" w:hAnsi="Times New Roman" w:cs="Times New Roman"/>
        </w:rPr>
        <w:t xml:space="preserve">– </w:t>
      </w:r>
      <w:r w:rsidRPr="00B97CCE">
        <w:rPr>
          <w:rFonts w:ascii="Times New Roman" w:hAnsi="Times New Roman" w:cs="Times New Roman"/>
          <w:color w:val="000000"/>
        </w:rPr>
        <w:t>Administracinių nusižengimų registras;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VRIS naršyklė </w:t>
      </w:r>
      <w:r w:rsidRPr="00B97CCE">
        <w:rPr>
          <w:rFonts w:ascii="Times New Roman" w:hAnsi="Times New Roman" w:cs="Times New Roman"/>
        </w:rPr>
        <w:t xml:space="preserve">– </w:t>
      </w:r>
      <w:r w:rsidRPr="00B97CCE">
        <w:rPr>
          <w:rFonts w:ascii="Times New Roman" w:hAnsi="Times New Roman" w:cs="Times New Roman"/>
          <w:color w:val="000000"/>
        </w:rPr>
        <w:t>Specialioji programinė įranga;</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UR </w:t>
      </w:r>
      <w:r w:rsidRPr="00B97CCE">
        <w:rPr>
          <w:rFonts w:ascii="Times New Roman" w:hAnsi="Times New Roman" w:cs="Times New Roman"/>
        </w:rPr>
        <w:t>– Užsieniečių registras;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VSAT PP </w:t>
      </w:r>
      <w:r w:rsidRPr="00B97CCE">
        <w:rPr>
          <w:rFonts w:ascii="Times New Roman" w:hAnsi="Times New Roman" w:cs="Times New Roman"/>
        </w:rPr>
        <w:t>– Valstybės sienos apsaugos tarnybos prie Lietuvos Respublikos vidaus reikalų ministerijos personalo posistemė;</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VSAT sandėlis – </w:t>
      </w:r>
      <w:r w:rsidRPr="00B97CCE">
        <w:rPr>
          <w:rFonts w:ascii="Times New Roman" w:hAnsi="Times New Roman" w:cs="Times New Roman"/>
        </w:rPr>
        <w:t>Valstybės sienos apsaugos tarnybos prie Lietuvos Respublikos vidaus reikalų ministerijos sandėlio posistemė;</w:t>
      </w:r>
      <w:r w:rsidRPr="00B97CCE">
        <w:rPr>
          <w:rFonts w:ascii="Times New Roman" w:hAnsi="Times New Roman" w:cs="Times New Roman"/>
          <w:b/>
        </w:rPr>
        <w:t xml:space="preserve"> </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AUDIT III –</w:t>
      </w:r>
      <w:r w:rsidRPr="00B97CCE">
        <w:rPr>
          <w:rFonts w:ascii="Times New Roman" w:hAnsi="Times New Roman" w:cs="Times New Roman"/>
        </w:rPr>
        <w:t xml:space="preserve"> Vidaus reikalų informacinės sistemos posistemė, skirta naudotojų veiksmams registruoti;</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Kitos duomenų bazės</w:t>
      </w:r>
      <w:r w:rsidRPr="00B97CCE">
        <w:rPr>
          <w:rFonts w:ascii="Times New Roman" w:hAnsi="Times New Roman" w:cs="Times New Roman"/>
        </w:rPr>
        <w:t xml:space="preserve"> -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reliacinės duomenų bazės, naudojamos aplikacijų, autentifikuojamų per OIM SSO. Šiose bazėse, ADMIN III sukuria PL/SQL paketą AD3_API ir periodiškai atnaujina organizacinių struktūrų, jų naudotojų ir jiems priskirtų rolių bei parametrų informaciją;</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 xml:space="preserve">Organizacinių struktūrų ir darbuotojų duomenų bazės </w:t>
      </w:r>
      <w:r w:rsidRPr="00B97CCE">
        <w:rPr>
          <w:rFonts w:ascii="Times New Roman" w:hAnsi="Times New Roman" w:cs="Times New Roman"/>
        </w:rPr>
        <w:t xml:space="preserve">– reliacinės duomenų bazės, kuriose saugoma informacija apie ADMIN III naudotojų įdarbinimą. Šių bazių informacija, reikalinga ADMIN III veiklai, periodiškai atnaujinama šios sistemos duomenų bazėje, naudojant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snapshot</w:t>
      </w:r>
      <w:proofErr w:type="spellEnd"/>
      <w:r w:rsidRPr="00B97CCE">
        <w:rPr>
          <w:rFonts w:ascii="Times New Roman" w:hAnsi="Times New Roman" w:cs="Times New Roman"/>
        </w:rPr>
        <w:t xml:space="preserve">“ ir </w:t>
      </w: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job</w:t>
      </w:r>
      <w:proofErr w:type="spellEnd"/>
      <w:r w:rsidRPr="00B97CCE">
        <w:rPr>
          <w:rFonts w:ascii="Times New Roman" w:hAnsi="Times New Roman" w:cs="Times New Roman"/>
        </w:rPr>
        <w:t>“ mechanizmus;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Sistemos administratorius</w:t>
      </w:r>
      <w:r w:rsidRPr="00B97CCE">
        <w:rPr>
          <w:rFonts w:ascii="Times New Roman" w:hAnsi="Times New Roman" w:cs="Times New Roman"/>
        </w:rPr>
        <w:t xml:space="preserve"> – sistemą prižiūrintis darbuotojas, dirbantis su grafine naudotojo sąsaja ir galintis tvarkyti bet kurią ADMIN III informaciją;</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Aplikacijų administratorius</w:t>
      </w:r>
      <w:r w:rsidRPr="00B97CCE">
        <w:rPr>
          <w:rFonts w:ascii="Times New Roman" w:hAnsi="Times New Roman" w:cs="Times New Roman"/>
        </w:rPr>
        <w:t xml:space="preserve"> – darbuotojas, dirbantis su grafine naudotojo sąsaja ir galintis tvarkyti nurodytų aplikacijų informaciją;</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rPr>
      </w:pPr>
      <w:r w:rsidRPr="00B97CCE">
        <w:rPr>
          <w:rFonts w:ascii="Times New Roman" w:hAnsi="Times New Roman" w:cs="Times New Roman"/>
          <w:b/>
        </w:rPr>
        <w:t>Naudotojų administratorius</w:t>
      </w:r>
      <w:r w:rsidRPr="00B97CCE">
        <w:rPr>
          <w:rFonts w:ascii="Times New Roman" w:hAnsi="Times New Roman" w:cs="Times New Roman"/>
        </w:rPr>
        <w:t xml:space="preserve"> – darbuotojas, dirbantis su grafine naudotojo sąsaja ir galintis tvarkyti naudotojų informaciją ir jų teises;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b/>
        </w:rPr>
      </w:pPr>
      <w:r w:rsidRPr="00B97CCE">
        <w:rPr>
          <w:rFonts w:ascii="Times New Roman" w:hAnsi="Times New Roman" w:cs="Times New Roman"/>
          <w:b/>
        </w:rPr>
        <w:t xml:space="preserve">Prašymų registratorius </w:t>
      </w:r>
      <w:r w:rsidRPr="00B97CCE">
        <w:rPr>
          <w:rFonts w:ascii="Times New Roman" w:hAnsi="Times New Roman" w:cs="Times New Roman"/>
        </w:rPr>
        <w:t>– darbuotojas, dirbantis su grafine naudotojo sąsaja ir galintis registruoti prašymus, suteikti darbuotojams teises dirbti su aplikacijų moduliais.</w:t>
      </w:r>
    </w:p>
    <w:p w:rsidR="00B97CCE" w:rsidRPr="00B97CCE" w:rsidRDefault="00B97CCE" w:rsidP="00B97CCE">
      <w:pPr>
        <w:widowControl w:val="0"/>
        <w:numPr>
          <w:ilvl w:val="0"/>
          <w:numId w:val="6"/>
        </w:numPr>
        <w:spacing w:after="0" w:line="240" w:lineRule="auto"/>
        <w:ind w:left="0" w:firstLine="851"/>
        <w:jc w:val="both"/>
        <w:rPr>
          <w:rFonts w:ascii="Times New Roman" w:hAnsi="Times New Roman" w:cs="Times New Roman"/>
          <w:b/>
        </w:rPr>
      </w:pPr>
      <w:r w:rsidRPr="00B97CCE">
        <w:rPr>
          <w:rFonts w:ascii="Times New Roman" w:hAnsi="Times New Roman" w:cs="Times New Roman"/>
          <w:b/>
        </w:rPr>
        <w:t xml:space="preserve">WEB portalas - </w:t>
      </w:r>
      <w:r w:rsidRPr="00B97CCE">
        <w:rPr>
          <w:rFonts w:ascii="Times New Roman" w:hAnsi="Times New Roman" w:cs="Times New Roman"/>
        </w:rPr>
        <w:t>naudotojų Savitarnos portalas.</w:t>
      </w:r>
    </w:p>
    <w:p w:rsidR="00B97CCE" w:rsidRPr="00B97CCE" w:rsidRDefault="00B97CCE" w:rsidP="00B97CCE">
      <w:pPr>
        <w:spacing w:after="0" w:line="240" w:lineRule="auto"/>
        <w:ind w:firstLine="851"/>
        <w:jc w:val="center"/>
        <w:rPr>
          <w:rFonts w:ascii="Times New Roman" w:hAnsi="Times New Roman" w:cs="Times New Roman"/>
          <w:b/>
        </w:rPr>
      </w:pPr>
    </w:p>
    <w:p w:rsidR="00B97CCE" w:rsidRPr="00B97CCE" w:rsidRDefault="00B97CCE" w:rsidP="00B97CCE">
      <w:pPr>
        <w:numPr>
          <w:ilvl w:val="0"/>
          <w:numId w:val="26"/>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b/>
          <w:color w:val="000000"/>
        </w:rPr>
        <w:t xml:space="preserve"> Pirkimo objektas</w:t>
      </w:r>
    </w:p>
    <w:p w:rsidR="00B97CCE" w:rsidRPr="00B97CCE" w:rsidRDefault="00B97CCE" w:rsidP="00B97CCE">
      <w:pPr>
        <w:widowControl w:val="0"/>
        <w:tabs>
          <w:tab w:val="left" w:pos="310"/>
          <w:tab w:val="left" w:pos="1134"/>
        </w:tabs>
        <w:spacing w:after="0" w:line="240" w:lineRule="auto"/>
        <w:ind w:firstLine="851"/>
        <w:jc w:val="both"/>
        <w:rPr>
          <w:rFonts w:ascii="Times New Roman" w:hAnsi="Times New Roman" w:cs="Times New Roman"/>
        </w:rPr>
      </w:pPr>
      <w:r w:rsidRPr="00B97CCE">
        <w:rPr>
          <w:rFonts w:ascii="Times New Roman" w:hAnsi="Times New Roman" w:cs="Times New Roman"/>
        </w:rPr>
        <w:t>Pirkimo objektą sudaro Naudotojų ir aplikacijų administravimo posistemės (įskaitant savitarnos portalą) modifikavimo ir priežiūros  paslaugos:</w:t>
      </w:r>
    </w:p>
    <w:p w:rsidR="00B97CCE" w:rsidRPr="00B97CCE" w:rsidRDefault="00B97CCE" w:rsidP="00B97CCE">
      <w:pPr>
        <w:pStyle w:val="Sraopastraipa"/>
        <w:widowControl w:val="0"/>
        <w:numPr>
          <w:ilvl w:val="1"/>
          <w:numId w:val="26"/>
        </w:numPr>
        <w:tabs>
          <w:tab w:val="left" w:pos="310"/>
          <w:tab w:val="left" w:pos="1134"/>
        </w:tabs>
        <w:spacing w:after="0" w:line="240" w:lineRule="auto"/>
        <w:ind w:left="0" w:firstLine="851"/>
        <w:rPr>
          <w:rFonts w:ascii="Times New Roman" w:hAnsi="Times New Roman" w:cs="Times New Roman"/>
        </w:rPr>
      </w:pPr>
      <w:r w:rsidRPr="00B97CCE">
        <w:rPr>
          <w:rFonts w:ascii="Times New Roman" w:hAnsi="Times New Roman" w:cs="Times New Roman"/>
        </w:rPr>
        <w:t>nurodytos techninės specifikacijos 13 punkte „Funkciniai reikalavimai“;</w:t>
      </w:r>
    </w:p>
    <w:p w:rsidR="00B97CCE" w:rsidRPr="00B97CCE" w:rsidRDefault="00B97CCE" w:rsidP="00B97CCE">
      <w:pPr>
        <w:pStyle w:val="Sraopastraipa"/>
        <w:widowControl w:val="0"/>
        <w:numPr>
          <w:ilvl w:val="1"/>
          <w:numId w:val="26"/>
        </w:numPr>
        <w:tabs>
          <w:tab w:val="left" w:pos="310"/>
          <w:tab w:val="left" w:pos="1134"/>
        </w:tabs>
        <w:spacing w:after="0" w:line="240" w:lineRule="auto"/>
        <w:ind w:left="0" w:firstLine="851"/>
        <w:rPr>
          <w:rFonts w:ascii="Times New Roman" w:hAnsi="Times New Roman" w:cs="Times New Roman"/>
        </w:rPr>
      </w:pPr>
      <w:r w:rsidRPr="00B97CCE">
        <w:rPr>
          <w:rFonts w:ascii="Times New Roman" w:hAnsi="Times New Roman" w:cs="Times New Roman"/>
        </w:rPr>
        <w:t>papildomos programinės įrangos tobulinimo/programavimo, pagal perkančiosios organizacijos pateiktus užsakymus su perkančiąja organizacija suderintais  terminais;</w:t>
      </w:r>
    </w:p>
    <w:p w:rsidR="00B97CCE" w:rsidRPr="00B97CCE" w:rsidRDefault="00B97CCE" w:rsidP="00B97CCE">
      <w:pPr>
        <w:pStyle w:val="Sraopastraipa"/>
        <w:widowControl w:val="0"/>
        <w:numPr>
          <w:ilvl w:val="1"/>
          <w:numId w:val="26"/>
        </w:numPr>
        <w:tabs>
          <w:tab w:val="left" w:pos="310"/>
          <w:tab w:val="left" w:pos="1134"/>
        </w:tabs>
        <w:spacing w:after="0" w:line="240" w:lineRule="auto"/>
        <w:ind w:left="0" w:firstLine="851"/>
        <w:rPr>
          <w:rFonts w:ascii="Times New Roman" w:hAnsi="Times New Roman" w:cs="Times New Roman"/>
        </w:rPr>
      </w:pPr>
      <w:r w:rsidRPr="00B97CCE">
        <w:rPr>
          <w:rFonts w:ascii="Times New Roman" w:hAnsi="Times New Roman" w:cs="Times New Roman"/>
        </w:rPr>
        <w:t>paslaugų rezultatams teikiama garantinė priežiūra Techninės specifikacijos 14.10 papunktyje nustatytomis sąlygomis ir tvarka.</w:t>
      </w:r>
    </w:p>
    <w:p w:rsidR="00B97CCE" w:rsidRPr="00B97CCE" w:rsidRDefault="00B97CCE" w:rsidP="00B97CCE">
      <w:pPr>
        <w:pStyle w:val="Sraopastraipa"/>
        <w:widowControl w:val="0"/>
        <w:tabs>
          <w:tab w:val="left" w:pos="310"/>
          <w:tab w:val="left" w:pos="1134"/>
        </w:tabs>
        <w:spacing w:after="0" w:line="240" w:lineRule="auto"/>
        <w:ind w:left="851"/>
        <w:rPr>
          <w:rFonts w:ascii="Times New Roman" w:hAnsi="Times New Roman" w:cs="Times New Roman"/>
        </w:rPr>
      </w:pPr>
    </w:p>
    <w:p w:rsidR="00B97CCE" w:rsidRPr="00B97CCE" w:rsidRDefault="00B97CCE" w:rsidP="00B97CCE">
      <w:pPr>
        <w:numPr>
          <w:ilvl w:val="0"/>
          <w:numId w:val="2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b/>
          <w:color w:val="000000"/>
        </w:rPr>
        <w:t>Paslaugų suteikimo reikalavimai:</w:t>
      </w:r>
    </w:p>
    <w:p w:rsidR="00B97CCE" w:rsidRPr="00B97CCE" w:rsidRDefault="00B97CCE" w:rsidP="00B97CCE">
      <w:pPr>
        <w:pStyle w:val="Sraopastraipa"/>
        <w:widowControl w:val="0"/>
        <w:numPr>
          <w:ilvl w:val="1"/>
          <w:numId w:val="25"/>
        </w:numPr>
        <w:tabs>
          <w:tab w:val="left" w:pos="310"/>
          <w:tab w:val="left" w:pos="709"/>
        </w:tabs>
        <w:spacing w:after="0" w:line="240" w:lineRule="auto"/>
        <w:ind w:left="0" w:firstLine="851"/>
        <w:rPr>
          <w:rFonts w:ascii="Times New Roman" w:hAnsi="Times New Roman" w:cs="Times New Roman"/>
          <w:color w:val="000000"/>
        </w:rPr>
      </w:pPr>
      <w:r w:rsidRPr="00B97CCE">
        <w:rPr>
          <w:rFonts w:ascii="Times New Roman" w:hAnsi="Times New Roman" w:cs="Times New Roman"/>
        </w:rPr>
        <w:t xml:space="preserve">Techninės specifikacijos 13.1-13.14 papunkčiuose nurodyti </w:t>
      </w:r>
      <w:proofErr w:type="spellStart"/>
      <w:r w:rsidRPr="00B97CCE">
        <w:rPr>
          <w:rFonts w:ascii="Times New Roman" w:hAnsi="Times New Roman" w:cs="Times New Roman"/>
        </w:rPr>
        <w:t>funkcionalumai</w:t>
      </w:r>
      <w:proofErr w:type="spellEnd"/>
      <w:r w:rsidRPr="00B97CCE">
        <w:rPr>
          <w:rFonts w:ascii="Times New Roman" w:hAnsi="Times New Roman" w:cs="Times New Roman"/>
        </w:rPr>
        <w:t xml:space="preserve"> turi būti sukurti (patobulinti) per 6 mėn. nuo sutarties įsigaliojimo dienos; </w:t>
      </w:r>
    </w:p>
    <w:p w:rsidR="00B97CCE" w:rsidRPr="00B97CCE" w:rsidRDefault="00B97CCE" w:rsidP="00B97CCE">
      <w:pPr>
        <w:pStyle w:val="Sraopastraipa"/>
        <w:widowControl w:val="0"/>
        <w:numPr>
          <w:ilvl w:val="1"/>
          <w:numId w:val="25"/>
        </w:numPr>
        <w:tabs>
          <w:tab w:val="left" w:pos="310"/>
          <w:tab w:val="left" w:pos="709"/>
        </w:tabs>
        <w:spacing w:after="0" w:line="240" w:lineRule="auto"/>
        <w:ind w:left="0" w:firstLine="851"/>
        <w:rPr>
          <w:rFonts w:ascii="Times New Roman" w:hAnsi="Times New Roman" w:cs="Times New Roman"/>
          <w:color w:val="000000"/>
        </w:rPr>
      </w:pPr>
      <w:r w:rsidRPr="00B97CCE">
        <w:rPr>
          <w:rFonts w:ascii="Times New Roman" w:hAnsi="Times New Roman" w:cs="Times New Roman"/>
        </w:rPr>
        <w:t xml:space="preserve">Paslaugos, nurodytos techninės specifikacijos 13.15 papunktyje, turi būti teikiamos sutarties </w:t>
      </w:r>
      <w:r w:rsidRPr="00B97CCE">
        <w:rPr>
          <w:rFonts w:ascii="Times New Roman" w:hAnsi="Times New Roman" w:cs="Times New Roman"/>
        </w:rPr>
        <w:lastRenderedPageBreak/>
        <w:t xml:space="preserve">galiojimo laikotarpiu pagal perkančiosios organizacijos užsakymus suderintus vadovaujantis techninės specifikacijos 14.11 papunktyje numatyta tvarka. </w:t>
      </w:r>
      <w:r w:rsidRPr="00B97CCE">
        <w:rPr>
          <w:rFonts w:ascii="Times New Roman" w:hAnsi="Times New Roman" w:cs="Times New Roman"/>
          <w:b/>
        </w:rPr>
        <w:t xml:space="preserve"> </w:t>
      </w:r>
    </w:p>
    <w:p w:rsidR="00B97CCE" w:rsidRPr="00B97CCE" w:rsidRDefault="00B97CCE" w:rsidP="00B97CCE">
      <w:pPr>
        <w:pStyle w:val="Sraopastraipa"/>
        <w:widowControl w:val="0"/>
        <w:tabs>
          <w:tab w:val="left" w:pos="310"/>
          <w:tab w:val="left" w:pos="709"/>
          <w:tab w:val="left" w:pos="1843"/>
        </w:tabs>
        <w:spacing w:after="0" w:line="240" w:lineRule="auto"/>
        <w:ind w:left="1134"/>
        <w:rPr>
          <w:rFonts w:ascii="Times New Roman" w:hAnsi="Times New Roman" w:cs="Times New Roman"/>
          <w:color w:val="000000"/>
        </w:rPr>
      </w:pPr>
    </w:p>
    <w:p w:rsidR="00B97CCE" w:rsidRPr="00B97CCE" w:rsidRDefault="00B97CCE" w:rsidP="00B97CCE">
      <w:pPr>
        <w:numPr>
          <w:ilvl w:val="0"/>
          <w:numId w:val="2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b/>
          <w:color w:val="000000"/>
        </w:rPr>
        <w:t>Bendrieji paslaugų vykdymo reikalavimai:</w:t>
      </w:r>
    </w:p>
    <w:tbl>
      <w:tblPr>
        <w:tblStyle w:val="5"/>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8788"/>
      </w:tblGrid>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center"/>
              <w:rPr>
                <w:b/>
                <w:sz w:val="22"/>
                <w:szCs w:val="22"/>
              </w:rPr>
            </w:pPr>
            <w:r w:rsidRPr="00B97CCE">
              <w:rPr>
                <w:b/>
                <w:sz w:val="22"/>
                <w:szCs w:val="22"/>
              </w:rPr>
              <w:t>Nr.</w:t>
            </w:r>
          </w:p>
        </w:tc>
        <w:tc>
          <w:tcPr>
            <w:tcW w:w="8788" w:type="dxa"/>
            <w:tcBorders>
              <w:top w:val="single" w:sz="4" w:space="0" w:color="000000"/>
              <w:left w:val="single" w:sz="4" w:space="0" w:color="000000"/>
              <w:bottom w:val="single" w:sz="4" w:space="0" w:color="000000"/>
              <w:right w:val="single" w:sz="4" w:space="0" w:color="000000"/>
            </w:tcBorders>
            <w:vAlign w:val="center"/>
          </w:tcPr>
          <w:p w:rsidR="00B97CCE" w:rsidRPr="00B97CCE" w:rsidRDefault="00B97CCE" w:rsidP="00B97CCE">
            <w:pPr>
              <w:widowControl w:val="0"/>
              <w:spacing w:after="0" w:line="240" w:lineRule="auto"/>
              <w:jc w:val="center"/>
              <w:rPr>
                <w:b/>
                <w:sz w:val="22"/>
                <w:szCs w:val="22"/>
              </w:rPr>
            </w:pPr>
            <w:r w:rsidRPr="00B97CCE">
              <w:rPr>
                <w:b/>
                <w:sz w:val="22"/>
                <w:szCs w:val="22"/>
              </w:rPr>
              <w:t>Reikalavimas</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92"/>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tabs>
                <w:tab w:val="left" w:pos="310"/>
              </w:tabs>
              <w:spacing w:after="0" w:line="240" w:lineRule="auto"/>
              <w:jc w:val="both"/>
              <w:rPr>
                <w:sz w:val="22"/>
                <w:szCs w:val="22"/>
              </w:rPr>
            </w:pPr>
            <w:r w:rsidRPr="00B97CCE">
              <w:rPr>
                <w:sz w:val="22"/>
                <w:szCs w:val="22"/>
              </w:rPr>
              <w:t xml:space="preserve">Teikėjas per 10 (dešimt) darbo dienų nuo sutarties įsigaliojimo dienos turi parengti, pateikti ir suderinti su IRD detalų Techninės specifikacijos 13.1-13.14 papunkčiuose nurodytų </w:t>
            </w:r>
            <w:proofErr w:type="spellStart"/>
            <w:r w:rsidRPr="00B97CCE">
              <w:rPr>
                <w:sz w:val="22"/>
                <w:szCs w:val="22"/>
              </w:rPr>
              <w:t>funkcionalumų</w:t>
            </w:r>
            <w:proofErr w:type="spellEnd"/>
            <w:r w:rsidRPr="00B97CCE">
              <w:rPr>
                <w:sz w:val="22"/>
                <w:szCs w:val="22"/>
              </w:rPr>
              <w:t xml:space="preserve"> programinės įrangos sukūrimo ir įdiegimo paslaugų planą (toliau - Planas).</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92"/>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tabs>
                <w:tab w:val="left" w:pos="310"/>
              </w:tabs>
              <w:spacing w:after="0" w:line="240" w:lineRule="auto"/>
              <w:jc w:val="both"/>
              <w:rPr>
                <w:sz w:val="22"/>
                <w:szCs w:val="22"/>
              </w:rPr>
            </w:pPr>
            <w:r w:rsidRPr="00B97CCE">
              <w:rPr>
                <w:sz w:val="22"/>
                <w:szCs w:val="22"/>
              </w:rPr>
              <w:t>Pradėdamas teikti paslaugas paslaugų Teikėjas privalo atlikti detalią analizę ir specifikavimą bei parengti detalios analizės ir projektavimo dokumentą (-</w:t>
            </w:r>
            <w:proofErr w:type="spellStart"/>
            <w:r w:rsidRPr="00B97CCE">
              <w:rPr>
                <w:sz w:val="22"/>
                <w:szCs w:val="22"/>
              </w:rPr>
              <w:t>us</w:t>
            </w:r>
            <w:proofErr w:type="spellEnd"/>
            <w:r w:rsidRPr="00B97CCE">
              <w:rPr>
                <w:sz w:val="22"/>
                <w:szCs w:val="22"/>
              </w:rPr>
              <w:t xml:space="preserve">) Plane nurodytu terminu. Šio etapo metu turi detalizuoti techninės specifikacijos reikalavimus ir užtikrinti šių reikalavimų atsekamumą, pateikiami realizuojamų funkcijų aprašymai, informacinis vaizdas, aprašyti duomenų laukai. Detalios analizės ir specifikavimo etapo metu Paslaugų teikėjas privalo aprašyti, kuriuose komponentuose realizuos konkrečius reikalavimus, aprašyti panaudos atvejus (angl. </w:t>
            </w:r>
            <w:proofErr w:type="spellStart"/>
            <w:r w:rsidRPr="00B97CCE">
              <w:rPr>
                <w:sz w:val="22"/>
                <w:szCs w:val="22"/>
              </w:rPr>
              <w:t>use</w:t>
            </w:r>
            <w:proofErr w:type="spellEnd"/>
            <w:r w:rsidRPr="00B97CCE">
              <w:rPr>
                <w:sz w:val="22"/>
                <w:szCs w:val="22"/>
              </w:rPr>
              <w:t xml:space="preserve"> </w:t>
            </w:r>
            <w:proofErr w:type="spellStart"/>
            <w:r w:rsidRPr="00B97CCE">
              <w:rPr>
                <w:sz w:val="22"/>
                <w:szCs w:val="22"/>
              </w:rPr>
              <w:t>case</w:t>
            </w:r>
            <w:proofErr w:type="spellEnd"/>
            <w:r w:rsidRPr="00B97CCE">
              <w:rPr>
                <w:sz w:val="22"/>
                <w:szCs w:val="22"/>
              </w:rPr>
              <w:t xml:space="preserve">), duomenų įvedimo </w:t>
            </w:r>
            <w:proofErr w:type="spellStart"/>
            <w:r w:rsidRPr="00B97CCE">
              <w:rPr>
                <w:sz w:val="22"/>
                <w:szCs w:val="22"/>
              </w:rPr>
              <w:t>validavimo</w:t>
            </w:r>
            <w:proofErr w:type="spellEnd"/>
            <w:r w:rsidRPr="00B97CCE">
              <w:rPr>
                <w:sz w:val="22"/>
                <w:szCs w:val="22"/>
              </w:rPr>
              <w:t xml:space="preserve"> taisykles, saugos reikalavimus, pateikti ir aprašyti naudotojo sąsajos langų vaizdus, programų sąveikos schemas, programų algoritmų schemas, įrašų laukų formatus, DB sąsajų schemas, esybių-ryšių schemas, ryšių ir duomenų laukų aprašymus, naudotojų teisių bei galimų vykdyti funkcijų aprašymus ta apimtimi, kiek pokyčių reikalaujama šioje techninėje specifikacijoje. Paslaugų teikėjas privalės atsižvelgti į visas išsakytas pastabas ir prašymus keisti funkcijų įgyvendinimą testavimo ir tolimesniuose etapuose (bandomosios eksploatacijos), jeigu tai nebus aprašyta detalios analizės ir projektavimo dokumente (-</w:t>
            </w:r>
            <w:proofErr w:type="spellStart"/>
            <w:r w:rsidRPr="00B97CCE">
              <w:rPr>
                <w:sz w:val="22"/>
                <w:szCs w:val="22"/>
              </w:rPr>
              <w:t>uose</w:t>
            </w:r>
            <w:proofErr w:type="spellEnd"/>
            <w:r w:rsidRPr="00B97CCE">
              <w:rPr>
                <w:sz w:val="22"/>
                <w:szCs w:val="22"/>
              </w:rPr>
              <w:t>), pateikti patikslintus dokumentus.</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tabs>
                <w:tab w:val="left" w:pos="310"/>
              </w:tabs>
              <w:spacing w:after="0" w:line="240" w:lineRule="auto"/>
              <w:jc w:val="both"/>
              <w:rPr>
                <w:sz w:val="22"/>
                <w:szCs w:val="22"/>
              </w:rPr>
            </w:pPr>
            <w:r w:rsidRPr="00B97CCE">
              <w:rPr>
                <w:sz w:val="22"/>
                <w:szCs w:val="22"/>
              </w:rPr>
              <w:t>Teikėjas turi parengti sistemos architektūros aprašo dokumentą, kuriame aprašomi sistemos architektūriniai sprendimai, diegimo schemos, veikimo schemos, vidinės integracijos, išorinės integracijos ir kt. plane nurodytu terminu, jei bus reikalingi architektūriniai pokyčiai. Architektūros aprašo dokumento turinys gali būti sudėtinė detalios analizės ir projektavimo dokumento (-ų) dalis.</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Programinė įranga turi atitikti 2005 m. liepos 7 d. Informatikos ir ryšių departamento prie Lietuvos Respublikos vidaus reikalų ministerijos direktoriaus įsakymo Nr. 5V–22 „Dėl vidaus reikalų informacinės sistemos centrinio duomenų banko naudotojų veiksmų registravimo sistemos „Auditas“ aprašo patvirtinimo“ reikalavimus.</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 xml:space="preserve">Teikėjas negali reikalauti iš IRD papildomai įsigyti sisteminės programinės įrangos ar jos licencijų kitaip, nei nurodyta pirkimo objekte. </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Esant poreikiui atlikti infrastruktūrinės įrangos konfigūracijas, jos turi būti atliktos iš IRD nereikalaujant papildomų lėšų.</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Programinės įrangos sukūrimas ir įdiegimas neturi sudaryti sąlygų nekorektiškam sistemos veikimui. Programinės įrangos įdiegimas turi būti atliktas taip, kad nesudarytų sąlygų integruotų sistemų nekorektiškam veikimui.</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Patobulintos ADMIN III programinės įrangos funkcionalumas turi išlikti ta apimtimi, kiek jo nepakeičia šioje techninėje specifikacijoje nurodyti reikalavimai.</w:t>
            </w:r>
          </w:p>
        </w:tc>
      </w:tr>
      <w:tr w:rsidR="00B97CCE" w:rsidRPr="00B97CCE" w:rsidTr="00B97CCE">
        <w:tc>
          <w:tcPr>
            <w:tcW w:w="8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ind w:hanging="763"/>
              <w:rPr>
                <w:sz w:val="22"/>
                <w:szCs w:val="22"/>
              </w:rPr>
            </w:pPr>
          </w:p>
        </w:tc>
        <w:tc>
          <w:tcPr>
            <w:tcW w:w="8788"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Konsultacijos dėl sutartinių įsipareigojimų įgyvendinimo atliekamos telefonu, elektroniniu paštu ar kitais nuotoliniais būdais naudojant el. komunikacijos priemones (pvz.: TEAMS, ZOOM ir pan.).</w:t>
            </w:r>
          </w:p>
        </w:tc>
      </w:tr>
    </w:tbl>
    <w:p w:rsidR="00B97CCE" w:rsidRPr="00B97CCE" w:rsidRDefault="00B97CCE" w:rsidP="00B97CCE">
      <w:pPr>
        <w:numPr>
          <w:ilvl w:val="0"/>
          <w:numId w:val="2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b/>
          <w:color w:val="000000"/>
        </w:rPr>
        <w:t>Funkciniai reikalavimai:</w:t>
      </w:r>
    </w:p>
    <w:tbl>
      <w:tblPr>
        <w:tblStyle w:val="Lentelstinklelis"/>
        <w:tblW w:w="9639" w:type="dxa"/>
        <w:tblInd w:w="-5" w:type="dxa"/>
        <w:tblLook w:val="04A0" w:firstRow="1" w:lastRow="0" w:firstColumn="1" w:lastColumn="0" w:noHBand="0" w:noVBand="1"/>
      </w:tblPr>
      <w:tblGrid>
        <w:gridCol w:w="851"/>
        <w:gridCol w:w="8788"/>
      </w:tblGrid>
      <w:tr w:rsidR="00B97CCE" w:rsidRPr="00B97CCE" w:rsidTr="00B97CCE">
        <w:tc>
          <w:tcPr>
            <w:tcW w:w="851" w:type="dxa"/>
          </w:tcPr>
          <w:p w:rsidR="00B97CCE" w:rsidRPr="00B97CCE" w:rsidRDefault="00B97CCE" w:rsidP="00B97CCE">
            <w:pPr>
              <w:pStyle w:val="Sraopastraipa"/>
              <w:widowControl w:val="0"/>
              <w:tabs>
                <w:tab w:val="left" w:pos="1134"/>
              </w:tabs>
              <w:autoSpaceDE w:val="0"/>
              <w:autoSpaceDN w:val="0"/>
              <w:adjustRightInd w:val="0"/>
              <w:spacing w:line="240" w:lineRule="auto"/>
              <w:ind w:left="0"/>
              <w:contextualSpacing w:val="0"/>
              <w:jc w:val="center"/>
              <w:rPr>
                <w:rFonts w:ascii="Times New Roman" w:hAnsi="Times New Roman" w:cs="Times New Roman"/>
                <w:lang w:val="lt-LT"/>
              </w:rPr>
            </w:pPr>
            <w:r w:rsidRPr="00B97CCE">
              <w:rPr>
                <w:rFonts w:ascii="Times New Roman" w:hAnsi="Times New Roman" w:cs="Times New Roman"/>
                <w:lang w:val="lt-LT"/>
              </w:rPr>
              <w:t>Eil. Nr.</w:t>
            </w:r>
          </w:p>
        </w:tc>
        <w:tc>
          <w:tcPr>
            <w:tcW w:w="8788" w:type="dxa"/>
          </w:tcPr>
          <w:p w:rsidR="00B97CCE" w:rsidRPr="00B97CCE" w:rsidRDefault="00B97CCE" w:rsidP="00B97CCE">
            <w:pPr>
              <w:pStyle w:val="Sraopastraipa"/>
              <w:widowControl w:val="0"/>
              <w:tabs>
                <w:tab w:val="left" w:pos="1134"/>
              </w:tabs>
              <w:autoSpaceDE w:val="0"/>
              <w:autoSpaceDN w:val="0"/>
              <w:adjustRightInd w:val="0"/>
              <w:spacing w:line="240" w:lineRule="auto"/>
              <w:ind w:left="0"/>
              <w:contextualSpacing w:val="0"/>
              <w:jc w:val="center"/>
              <w:rPr>
                <w:rFonts w:ascii="Times New Roman" w:hAnsi="Times New Roman" w:cs="Times New Roman"/>
                <w:b/>
                <w:lang w:val="lt-LT"/>
              </w:rPr>
            </w:pPr>
            <w:r w:rsidRPr="00B97CCE">
              <w:rPr>
                <w:rFonts w:ascii="Times New Roman" w:hAnsi="Times New Roman" w:cs="Times New Roman"/>
                <w:b/>
                <w:lang w:val="lt-LT"/>
              </w:rPr>
              <w:t>Reikalavimas</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rPr>
                <w:rFonts w:ascii="Times New Roman" w:hAnsi="Times New Roman" w:cs="Times New Roman"/>
                <w:lang w:val="lt-LT"/>
              </w:rPr>
            </w:pPr>
            <w:r w:rsidRPr="00B97CCE">
              <w:rPr>
                <w:rFonts w:ascii="Times New Roman" w:hAnsi="Times New Roman" w:cs="Times New Roman"/>
                <w:lang w:val="lt-LT"/>
              </w:rPr>
              <w:t>Turi būti savitarnos svetainėje realizuotas funkcionalumas formuoti automatizuotu būdu prašymų tvirtintojų sąrašus atitinkamai įstaigai pasinaudojant VATAR/VATIS, VRPR ir Policijos bei VSAT personalo posistemyje saugomais duomenimis apie tiesioginius vadovus ir aukščiau pagal pavaldumą esančius vadovus (tiek, kiek įstaigoje yra pavaldumo lygmenų).</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rPr>
                <w:rFonts w:ascii="Times New Roman" w:hAnsi="Times New Roman" w:cs="Times New Roman"/>
                <w:lang w:val="lt-LT"/>
              </w:rPr>
            </w:pPr>
            <w:r w:rsidRPr="00B97CCE">
              <w:rPr>
                <w:rFonts w:ascii="Times New Roman" w:hAnsi="Times New Roman" w:cs="Times New Roman"/>
                <w:lang w:val="lt-LT"/>
              </w:rPr>
              <w:t>Prašymų tvirtintojų sąrašas savitarnos svetainėje turi būti atnaujinamas reguliariai, ne rečiau kaip kartą per parą.</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pStyle w:val="Sraopastraipa"/>
              <w:widowControl w:val="0"/>
              <w:tabs>
                <w:tab w:val="left" w:pos="1134"/>
              </w:tabs>
              <w:autoSpaceDE w:val="0"/>
              <w:autoSpaceDN w:val="0"/>
              <w:adjustRightInd w:val="0"/>
              <w:spacing w:line="240" w:lineRule="auto"/>
              <w:ind w:left="0"/>
              <w:contextualSpacing w:val="0"/>
              <w:rPr>
                <w:rFonts w:ascii="Times New Roman" w:hAnsi="Times New Roman" w:cs="Times New Roman"/>
                <w:lang w:val="lt-LT"/>
              </w:rPr>
            </w:pPr>
            <w:r w:rsidRPr="00B97CCE">
              <w:rPr>
                <w:rFonts w:ascii="Times New Roman" w:hAnsi="Times New Roman" w:cs="Times New Roman"/>
                <w:lang w:val="lt-LT"/>
              </w:rPr>
              <w:t xml:space="preserve">Prašymų tvirtintojų sąrašas turi būti atnaujinamas, jei automatinio atnaujinimo požymis atitinkamai įstaigai yra nustatytas ADMIN III arba savitarnos svetainėje. Kitu atveju savitarnos svetainėje turi veikti esamas tvirtintojų sąrašo formavimo mechanizmas. Požymį turi turėti galimybę priskirti/atšaukti aplikacijos administratoriaus teises turintis darbuotojas. Priklausomai </w:t>
            </w:r>
            <w:r w:rsidRPr="00B97CCE">
              <w:rPr>
                <w:rFonts w:ascii="Times New Roman" w:hAnsi="Times New Roman" w:cs="Times New Roman"/>
                <w:lang w:val="lt-LT"/>
              </w:rPr>
              <w:lastRenderedPageBreak/>
              <w:t>nuo požymio priskyrimo/atšaukimo turi atitinkamai įstaigai pradėti veikti atitinkamas sąrašo formavimo mechanizmas (rankinis ar automatinis). Pereinant iš automatinio į rankinį tvirtintojų sąrašo formavimo mechanizmą, įstaigos tvirtintojų sąrašas turi būti išvalomas. Pereinant iš rankinio į automatizuotą tvirtintojų sąrašo mechanizmą turi būti išvalomas rankiniu būdu suformuotas tvirtintojų sąrašas ir naudojamas automatizuotu būdu formuojamas tvirtintojų sąrašas.</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pStyle w:val="Sraopastraipa"/>
              <w:widowControl w:val="0"/>
              <w:tabs>
                <w:tab w:val="left" w:pos="1134"/>
              </w:tabs>
              <w:autoSpaceDE w:val="0"/>
              <w:autoSpaceDN w:val="0"/>
              <w:adjustRightInd w:val="0"/>
              <w:spacing w:line="240" w:lineRule="auto"/>
              <w:ind w:left="0"/>
              <w:contextualSpacing w:val="0"/>
              <w:rPr>
                <w:rFonts w:ascii="Times New Roman" w:hAnsi="Times New Roman" w:cs="Times New Roman"/>
                <w:lang w:val="lt-LT"/>
              </w:rPr>
            </w:pPr>
            <w:r w:rsidRPr="00B97CCE">
              <w:rPr>
                <w:rFonts w:ascii="Times New Roman" w:hAnsi="Times New Roman" w:cs="Times New Roman"/>
                <w:lang w:val="lt-LT"/>
              </w:rPr>
              <w:t>ADMIN III ir savitarnos svetainėje registrai ir informacinės sistemos turi 5 ženklų kodus, pvz. VR001. ADMIN III turi būti patobulina taip, kad leistų kodus priskirti registrų ir informacinių sistemų posistemiams ir moduliams. Pvz. Prevencinio poveikio priemonių taikymo registrui suteiktas kodas ZR004. Yra sukurtas savarankiškai veikiantis registro Rizikų valdymo posistemis. Jam ADMIN III turėtų būti galima priskirti kodą, pvz. ZR004.001. Savitarnos svetainėje naudotojas turi turėti galimybę, pildydamas prašymą, meniu punkte "Registras/Informacinė sistema" pasirinkti atskirai tiek patį registrą, tiek atskirą kodą turinčią posistemę ar modulį.</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pStyle w:val="Sraopastraipa"/>
              <w:widowControl w:val="0"/>
              <w:tabs>
                <w:tab w:val="left" w:pos="1134"/>
              </w:tabs>
              <w:autoSpaceDE w:val="0"/>
              <w:autoSpaceDN w:val="0"/>
              <w:adjustRightInd w:val="0"/>
              <w:spacing w:line="240" w:lineRule="auto"/>
              <w:ind w:left="0"/>
              <w:contextualSpacing w:val="0"/>
              <w:rPr>
                <w:rFonts w:ascii="Times New Roman" w:hAnsi="Times New Roman" w:cs="Times New Roman"/>
                <w:lang w:val="lt-LT"/>
              </w:rPr>
            </w:pPr>
            <w:r w:rsidRPr="00B97CCE">
              <w:rPr>
                <w:rFonts w:ascii="Times New Roman" w:hAnsi="Times New Roman" w:cs="Times New Roman"/>
                <w:lang w:val="lt-LT"/>
              </w:rPr>
              <w:t xml:space="preserve">ADMIN III ir savitarnos portalo </w:t>
            </w:r>
            <w:proofErr w:type="spellStart"/>
            <w:r w:rsidRPr="00B97CCE">
              <w:rPr>
                <w:rFonts w:ascii="Times New Roman" w:hAnsi="Times New Roman" w:cs="Times New Roman"/>
                <w:lang w:val="lt-LT"/>
              </w:rPr>
              <w:t>funkcionalumai</w:t>
            </w:r>
            <w:proofErr w:type="spellEnd"/>
            <w:r w:rsidRPr="00B97CCE">
              <w:rPr>
                <w:rFonts w:ascii="Times New Roman" w:hAnsi="Times New Roman" w:cs="Times New Roman"/>
                <w:lang w:val="lt-LT"/>
              </w:rPr>
              <w:t xml:space="preserve"> dėl tvirtintojų sąrašų, ataskaitų, rolių matricos ir kt. paremti juridinio asmens kodo naudojimu. Turi būti sudaryta galimybė tvarkant rolių matricą, ataskaitas (ADMIN III ir savitarnos svetainėje), teikiant naudotojų prašymus, vykdant paieškas, naudojant kitus </w:t>
            </w:r>
            <w:proofErr w:type="spellStart"/>
            <w:r w:rsidRPr="00B97CCE">
              <w:rPr>
                <w:rFonts w:ascii="Times New Roman" w:hAnsi="Times New Roman" w:cs="Times New Roman"/>
                <w:lang w:val="lt-LT"/>
              </w:rPr>
              <w:t>funkcionalumus</w:t>
            </w:r>
            <w:proofErr w:type="spellEnd"/>
            <w:r w:rsidRPr="00B97CCE">
              <w:rPr>
                <w:rFonts w:ascii="Times New Roman" w:hAnsi="Times New Roman" w:cs="Times New Roman"/>
                <w:lang w:val="lt-LT"/>
              </w:rPr>
              <w:t>, naudoti ne tik juridinių asmenų kodus, bet ir padalinių kodus. Padaliniams koduoti turi būti naudojami VATAR/VATIS, VRPR bei Policijos ir VSAT personalo posistemio duomenys (klasifikatoriai).</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Turi būti sudaryta galimybė ADMIN III fiksuoti ir matyti informaciją, koks naudotojų administratorius įvykdė/suteikė teises ar dalį teisių pagal konkretų prašymą.</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Sukurti ADMIN III papildomą (-</w:t>
            </w:r>
            <w:proofErr w:type="spellStart"/>
            <w:r w:rsidRPr="00B97CCE">
              <w:rPr>
                <w:rFonts w:ascii="Times New Roman" w:hAnsi="Times New Roman" w:cs="Times New Roman"/>
                <w:lang w:val="lt-LT"/>
              </w:rPr>
              <w:t>as</w:t>
            </w:r>
            <w:proofErr w:type="spellEnd"/>
            <w:r w:rsidRPr="00B97CCE">
              <w:rPr>
                <w:rFonts w:ascii="Times New Roman" w:hAnsi="Times New Roman" w:cs="Times New Roman"/>
                <w:lang w:val="lt-LT"/>
              </w:rPr>
              <w:t>) ataskaitą (-</w:t>
            </w:r>
            <w:proofErr w:type="spellStart"/>
            <w:r w:rsidRPr="00B97CCE">
              <w:rPr>
                <w:rFonts w:ascii="Times New Roman" w:hAnsi="Times New Roman" w:cs="Times New Roman"/>
                <w:lang w:val="lt-LT"/>
              </w:rPr>
              <w:t>as</w:t>
            </w:r>
            <w:proofErr w:type="spellEnd"/>
            <w:r w:rsidRPr="00B97CCE">
              <w:rPr>
                <w:rFonts w:ascii="Times New Roman" w:hAnsi="Times New Roman" w:cs="Times New Roman"/>
                <w:lang w:val="lt-LT"/>
              </w:rPr>
              <w:t>), kiek atitinkamas naudotojų administratorius patvirtino prašymų. Ataskaitų formavimo kriterijus turi būti pagal konkretų naudotojų administratorių arba pagal įstaigą. Turi būti galimybė pasirinkti laikotarpį, per kurį ataskaita formuojama (diena, savaitė, mėnuo, metai). Ataskaitoje turi būti atvaizduojama informacija:</w:t>
            </w:r>
          </w:p>
          <w:p w:rsidR="00B97CCE" w:rsidRPr="00B97CCE" w:rsidRDefault="00B97CCE" w:rsidP="00B97CCE">
            <w:pPr>
              <w:pStyle w:val="Sraopastraipa"/>
              <w:widowControl w:val="0"/>
              <w:numPr>
                <w:ilvl w:val="0"/>
                <w:numId w:val="2"/>
              </w:numPr>
              <w:tabs>
                <w:tab w:val="left" w:pos="1134"/>
              </w:tabs>
              <w:autoSpaceDE w:val="0"/>
              <w:autoSpaceDN w:val="0"/>
              <w:adjustRightInd w:val="0"/>
              <w:spacing w:line="240" w:lineRule="auto"/>
              <w:jc w:val="left"/>
              <w:rPr>
                <w:rFonts w:ascii="Times New Roman" w:hAnsi="Times New Roman" w:cs="Times New Roman"/>
                <w:lang w:val="lt-LT"/>
              </w:rPr>
            </w:pPr>
            <w:r w:rsidRPr="00B97CCE">
              <w:rPr>
                <w:rFonts w:ascii="Times New Roman" w:hAnsi="Times New Roman" w:cs="Times New Roman"/>
                <w:lang w:val="lt-LT"/>
              </w:rPr>
              <w:t>užklausos parametrai;</w:t>
            </w:r>
          </w:p>
          <w:p w:rsidR="00B97CCE" w:rsidRPr="00B97CCE" w:rsidRDefault="00B97CCE" w:rsidP="00B97CCE">
            <w:pPr>
              <w:pStyle w:val="Sraopastraipa"/>
              <w:widowControl w:val="0"/>
              <w:numPr>
                <w:ilvl w:val="0"/>
                <w:numId w:val="2"/>
              </w:numPr>
              <w:tabs>
                <w:tab w:val="left" w:pos="1134"/>
              </w:tabs>
              <w:autoSpaceDE w:val="0"/>
              <w:autoSpaceDN w:val="0"/>
              <w:adjustRightInd w:val="0"/>
              <w:spacing w:line="240" w:lineRule="auto"/>
              <w:jc w:val="left"/>
              <w:rPr>
                <w:rFonts w:ascii="Times New Roman" w:hAnsi="Times New Roman" w:cs="Times New Roman"/>
                <w:lang w:val="lt-LT"/>
              </w:rPr>
            </w:pPr>
            <w:r w:rsidRPr="00B97CCE">
              <w:rPr>
                <w:rFonts w:ascii="Times New Roman" w:hAnsi="Times New Roman" w:cs="Times New Roman"/>
                <w:lang w:val="lt-LT"/>
              </w:rPr>
              <w:t>įstaigos pavadinimas;</w:t>
            </w:r>
          </w:p>
          <w:p w:rsidR="00B97CCE" w:rsidRPr="00B97CCE" w:rsidRDefault="00B97CCE" w:rsidP="00B97CCE">
            <w:pPr>
              <w:pStyle w:val="Sraopastraipa"/>
              <w:widowControl w:val="0"/>
              <w:numPr>
                <w:ilvl w:val="0"/>
                <w:numId w:val="2"/>
              </w:numPr>
              <w:tabs>
                <w:tab w:val="left" w:pos="1134"/>
              </w:tabs>
              <w:autoSpaceDE w:val="0"/>
              <w:autoSpaceDN w:val="0"/>
              <w:adjustRightInd w:val="0"/>
              <w:spacing w:line="240" w:lineRule="auto"/>
              <w:jc w:val="left"/>
              <w:rPr>
                <w:rFonts w:ascii="Times New Roman" w:hAnsi="Times New Roman" w:cs="Times New Roman"/>
                <w:lang w:val="lt-LT"/>
              </w:rPr>
            </w:pPr>
            <w:r w:rsidRPr="00B97CCE">
              <w:rPr>
                <w:rFonts w:ascii="Times New Roman" w:hAnsi="Times New Roman" w:cs="Times New Roman"/>
                <w:lang w:val="lt-LT"/>
              </w:rPr>
              <w:t>naudotojų administratoriaus vardas, pavardė;</w:t>
            </w:r>
          </w:p>
          <w:p w:rsidR="00B97CCE" w:rsidRPr="00B97CCE" w:rsidRDefault="00B97CCE" w:rsidP="00B97CCE">
            <w:pPr>
              <w:pStyle w:val="Sraopastraipa"/>
              <w:widowControl w:val="0"/>
              <w:numPr>
                <w:ilvl w:val="0"/>
                <w:numId w:val="2"/>
              </w:numPr>
              <w:tabs>
                <w:tab w:val="left" w:pos="1134"/>
              </w:tabs>
              <w:autoSpaceDE w:val="0"/>
              <w:autoSpaceDN w:val="0"/>
              <w:adjustRightInd w:val="0"/>
              <w:spacing w:line="240" w:lineRule="auto"/>
              <w:jc w:val="left"/>
              <w:rPr>
                <w:rFonts w:ascii="Times New Roman" w:hAnsi="Times New Roman" w:cs="Times New Roman"/>
                <w:lang w:val="lt-LT"/>
              </w:rPr>
            </w:pPr>
            <w:r w:rsidRPr="00B97CCE">
              <w:rPr>
                <w:rFonts w:ascii="Times New Roman" w:hAnsi="Times New Roman" w:cs="Times New Roman"/>
                <w:lang w:val="lt-LT"/>
              </w:rPr>
              <w:t>per atitinkamą laikotarpį (dieną, savaitę, mėnesį ar metus) atitinkamų administratorių patvirtintų prašymų skaičius;</w:t>
            </w:r>
          </w:p>
          <w:p w:rsidR="00B97CCE" w:rsidRPr="00B97CCE" w:rsidRDefault="00B97CCE" w:rsidP="00B97CCE">
            <w:pPr>
              <w:pStyle w:val="Sraopastraipa"/>
              <w:widowControl w:val="0"/>
              <w:numPr>
                <w:ilvl w:val="0"/>
                <w:numId w:val="2"/>
              </w:numPr>
              <w:tabs>
                <w:tab w:val="left" w:pos="1134"/>
              </w:tabs>
              <w:autoSpaceDE w:val="0"/>
              <w:autoSpaceDN w:val="0"/>
              <w:adjustRightInd w:val="0"/>
              <w:spacing w:line="240" w:lineRule="auto"/>
              <w:jc w:val="left"/>
              <w:rPr>
                <w:rFonts w:ascii="Times New Roman" w:hAnsi="Times New Roman" w:cs="Times New Roman"/>
                <w:lang w:val="lt-LT"/>
              </w:rPr>
            </w:pPr>
            <w:r w:rsidRPr="00B97CCE">
              <w:rPr>
                <w:rFonts w:ascii="Times New Roman" w:hAnsi="Times New Roman" w:cs="Times New Roman"/>
                <w:lang w:val="lt-LT"/>
              </w:rPr>
              <w:t xml:space="preserve">skaičius registrų ir IS, prie kurių naudotojų administratorius suteikė prieigos teises per atitinkamą laikotarpį, iš jų skaičiai: </w:t>
            </w:r>
          </w:p>
          <w:p w:rsidR="00B97CCE" w:rsidRPr="00B97CCE" w:rsidRDefault="00B97CCE" w:rsidP="00B97CCE">
            <w:pPr>
              <w:pStyle w:val="Sraopastraipa"/>
              <w:widowControl w:val="0"/>
              <w:tabs>
                <w:tab w:val="left" w:pos="1134"/>
              </w:tabs>
              <w:autoSpaceDE w:val="0"/>
              <w:autoSpaceDN w:val="0"/>
              <w:adjustRightInd w:val="0"/>
              <w:spacing w:line="240" w:lineRule="auto"/>
              <w:rPr>
                <w:rFonts w:ascii="Times New Roman" w:hAnsi="Times New Roman" w:cs="Times New Roman"/>
                <w:lang w:val="lt-LT"/>
              </w:rPr>
            </w:pPr>
            <w:r w:rsidRPr="00B97CCE">
              <w:rPr>
                <w:rFonts w:ascii="Times New Roman" w:hAnsi="Times New Roman" w:cs="Times New Roman"/>
                <w:lang w:val="lt-LT"/>
              </w:rPr>
              <w:t>a) registrai ir IS, kurių prieiga valdoma per ADMIN III;</w:t>
            </w:r>
          </w:p>
          <w:p w:rsidR="00B97CCE" w:rsidRPr="00B97CCE" w:rsidRDefault="00B97CCE" w:rsidP="00B97CCE">
            <w:pPr>
              <w:pStyle w:val="Sraopastraipa"/>
              <w:widowControl w:val="0"/>
              <w:tabs>
                <w:tab w:val="left" w:pos="1134"/>
              </w:tabs>
              <w:autoSpaceDE w:val="0"/>
              <w:autoSpaceDN w:val="0"/>
              <w:adjustRightInd w:val="0"/>
              <w:spacing w:line="240" w:lineRule="auto"/>
              <w:rPr>
                <w:rFonts w:ascii="Times New Roman" w:hAnsi="Times New Roman" w:cs="Times New Roman"/>
                <w:lang w:val="lt-LT"/>
              </w:rPr>
            </w:pPr>
            <w:r w:rsidRPr="00B97CCE">
              <w:rPr>
                <w:rFonts w:ascii="Times New Roman" w:hAnsi="Times New Roman" w:cs="Times New Roman"/>
                <w:lang w:val="lt-LT"/>
              </w:rPr>
              <w:t xml:space="preserve">b) kiti registrai ir IS, kur naudotojai valdomi per tų pačių registrų ir IS naudotojų administravimo sistemas; </w:t>
            </w:r>
          </w:p>
          <w:p w:rsidR="00B97CCE" w:rsidRPr="00B97CCE" w:rsidRDefault="00B97CCE" w:rsidP="00B97CCE">
            <w:pPr>
              <w:pStyle w:val="Sraopastraipa"/>
              <w:widowControl w:val="0"/>
              <w:tabs>
                <w:tab w:val="left" w:pos="1134"/>
              </w:tabs>
              <w:autoSpaceDE w:val="0"/>
              <w:autoSpaceDN w:val="0"/>
              <w:adjustRightInd w:val="0"/>
              <w:spacing w:line="240" w:lineRule="auto"/>
              <w:rPr>
                <w:rFonts w:ascii="Times New Roman" w:hAnsi="Times New Roman" w:cs="Times New Roman"/>
                <w:lang w:val="lt-LT"/>
              </w:rPr>
            </w:pPr>
            <w:r w:rsidRPr="00B97CCE">
              <w:rPr>
                <w:rFonts w:ascii="Times New Roman" w:hAnsi="Times New Roman" w:cs="Times New Roman"/>
                <w:lang w:val="lt-LT"/>
              </w:rPr>
              <w:t>c) kitų institucijų valdomi registrai ir informacinės sistemos, dėl kurių prieigos suteikimo ADMIN III formuojami rašytiniai prašymai siekiant juos pateiki kitoms institucijoms.</w:t>
            </w:r>
          </w:p>
          <w:p w:rsidR="00B97CCE" w:rsidRPr="00B97CCE" w:rsidRDefault="00B97CCE" w:rsidP="00B97CCE">
            <w:pPr>
              <w:pStyle w:val="Sraopastraipa"/>
              <w:widowControl w:val="0"/>
              <w:numPr>
                <w:ilvl w:val="0"/>
                <w:numId w:val="2"/>
              </w:numPr>
              <w:tabs>
                <w:tab w:val="left" w:pos="1134"/>
              </w:tabs>
              <w:autoSpaceDE w:val="0"/>
              <w:autoSpaceDN w:val="0"/>
              <w:adjustRightInd w:val="0"/>
              <w:spacing w:line="240" w:lineRule="auto"/>
              <w:jc w:val="left"/>
              <w:rPr>
                <w:rFonts w:ascii="Times New Roman" w:hAnsi="Times New Roman" w:cs="Times New Roman"/>
                <w:lang w:val="lt-LT"/>
              </w:rPr>
            </w:pPr>
            <w:r w:rsidRPr="00B97CCE">
              <w:rPr>
                <w:rFonts w:ascii="Times New Roman" w:hAnsi="Times New Roman" w:cs="Times New Roman"/>
                <w:lang w:val="lt-LT"/>
              </w:rPr>
              <w:t>skaičius unikalių registrų ir IS, prie kurių buvo prašoma suteikti prieigos teises, valdytojų.</w:t>
            </w:r>
          </w:p>
          <w:p w:rsidR="00B97CCE" w:rsidRPr="00B97CCE" w:rsidRDefault="00B97CCE" w:rsidP="00B97CCE">
            <w:pPr>
              <w:pStyle w:val="Sraopastraipa"/>
              <w:widowControl w:val="0"/>
              <w:tabs>
                <w:tab w:val="left" w:pos="1134"/>
              </w:tabs>
              <w:autoSpaceDE w:val="0"/>
              <w:autoSpaceDN w:val="0"/>
              <w:adjustRightInd w:val="0"/>
              <w:spacing w:line="240" w:lineRule="auto"/>
              <w:ind w:left="-108"/>
              <w:rPr>
                <w:rFonts w:ascii="Times New Roman" w:hAnsi="Times New Roman" w:cs="Times New Roman"/>
                <w:lang w:val="lt-LT"/>
              </w:rPr>
            </w:pPr>
            <w:r w:rsidRPr="00B97CCE">
              <w:rPr>
                <w:rFonts w:ascii="Times New Roman" w:hAnsi="Times New Roman" w:cs="Times New Roman"/>
                <w:lang w:val="lt-LT"/>
              </w:rPr>
              <w:t xml:space="preserve">Turi būti galimybė teisių administratoriams suformuoti ir suformuotas ataskaitas eksportuoti į </w:t>
            </w:r>
            <w:proofErr w:type="spellStart"/>
            <w:r w:rsidRPr="00B97CCE">
              <w:rPr>
                <w:rFonts w:ascii="Times New Roman" w:hAnsi="Times New Roman" w:cs="Times New Roman"/>
                <w:lang w:val="lt-LT"/>
              </w:rPr>
              <w:t>csv</w:t>
            </w:r>
            <w:proofErr w:type="spellEnd"/>
            <w:r w:rsidRPr="00B97CCE">
              <w:rPr>
                <w:rFonts w:ascii="Times New Roman" w:hAnsi="Times New Roman" w:cs="Times New Roman"/>
                <w:lang w:val="lt-LT"/>
              </w:rPr>
              <w:t xml:space="preserve">, </w:t>
            </w:r>
            <w:proofErr w:type="spellStart"/>
            <w:r w:rsidRPr="00B97CCE">
              <w:rPr>
                <w:rFonts w:ascii="Times New Roman" w:hAnsi="Times New Roman" w:cs="Times New Roman"/>
                <w:lang w:val="lt-LT"/>
              </w:rPr>
              <w:t>xlsx</w:t>
            </w:r>
            <w:proofErr w:type="spellEnd"/>
            <w:r w:rsidRPr="00B97CCE">
              <w:rPr>
                <w:rFonts w:ascii="Times New Roman" w:hAnsi="Times New Roman" w:cs="Times New Roman"/>
                <w:lang w:val="lt-LT"/>
              </w:rPr>
              <w:t xml:space="preserve">, </w:t>
            </w:r>
            <w:proofErr w:type="spellStart"/>
            <w:r w:rsidRPr="00B97CCE">
              <w:rPr>
                <w:rFonts w:ascii="Times New Roman" w:hAnsi="Times New Roman" w:cs="Times New Roman"/>
                <w:lang w:val="lt-LT"/>
              </w:rPr>
              <w:t>ods</w:t>
            </w:r>
            <w:proofErr w:type="spellEnd"/>
            <w:r w:rsidRPr="00B97CCE">
              <w:rPr>
                <w:rFonts w:ascii="Times New Roman" w:hAnsi="Times New Roman" w:cs="Times New Roman"/>
                <w:lang w:val="lt-LT"/>
              </w:rPr>
              <w:t xml:space="preserve">, </w:t>
            </w:r>
            <w:proofErr w:type="spellStart"/>
            <w:r w:rsidRPr="00B97CCE">
              <w:rPr>
                <w:rFonts w:ascii="Times New Roman" w:hAnsi="Times New Roman" w:cs="Times New Roman"/>
                <w:lang w:val="lt-LT"/>
              </w:rPr>
              <w:t>docx</w:t>
            </w:r>
            <w:proofErr w:type="spellEnd"/>
            <w:r w:rsidRPr="00B97CCE">
              <w:rPr>
                <w:rFonts w:ascii="Times New Roman" w:hAnsi="Times New Roman" w:cs="Times New Roman"/>
                <w:lang w:val="lt-LT"/>
              </w:rPr>
              <w:t xml:space="preserve">, </w:t>
            </w:r>
            <w:proofErr w:type="spellStart"/>
            <w:r w:rsidRPr="00B97CCE">
              <w:rPr>
                <w:rFonts w:ascii="Times New Roman" w:hAnsi="Times New Roman" w:cs="Times New Roman"/>
                <w:lang w:val="lt-LT"/>
              </w:rPr>
              <w:t>odt</w:t>
            </w:r>
            <w:proofErr w:type="spellEnd"/>
            <w:r w:rsidRPr="00B97CCE">
              <w:rPr>
                <w:rFonts w:ascii="Times New Roman" w:hAnsi="Times New Roman" w:cs="Times New Roman"/>
                <w:lang w:val="lt-LT"/>
              </w:rPr>
              <w:t xml:space="preserve"> ar lygiavertį formatą ir jas atspausdinti. </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Esamas ataskaitas AMIN III, įskaitant ir Savitarnos portalą, patobulinti taip, kad ataskaitos būtų formuojamos ne tik pagal juridinio asmens kodą, bet ir pagal padalinio kodą (šio funkcionalumo realizavimas susijęs su 13.5 punkto funkcionalumo realizavimu).</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 xml:space="preserve">Turi būti ADMIN III išplėstas stulpelio „Rolės pavadinimas“ plotis, kad būtų matomas rolės pavadinimas, nes tvarkant naudotojų roles ne visuose stulpeliuose matosi pilnas pavadinimas. </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 xml:space="preserve">Turi būti patobulintas rolių suteikimo ir priskyrimo mechanizmas tokiu būdu, kad jeigu rolių matricoje priskiriamos rolės atskiram įstaigos padaliniui, to padalinio darbuotojams negali būti priskiriamos rolės, kurios priskirtos įstaigos, kuriai priklauso padalinys, darbuotojams. (Pvz., jei: a) rolių matricoje nurodyti teisiniai pagrindai ir rolės tik įstaigai, kaip juridiniam asmeniui ( įstaiga – juridinis asmuo) ir nėra rolių matricoje tai įstaigai – juridiniam asmeniui priklausančiam padaliniui priskirtų rolių, visi tos įstaigos darbuotojai turėtų turėti galimybes gauti tai įstaigai- juridiniam asmeniui priskirtas roles; b) jei rolių matricoje be įstaigos – juridinio asmens, atskirai atitinkami teisiniai pagrindai ir rolės yra priskirti tos įstaigos padaliniui, padalinio darbuotojams turi būti galimybė priskirti tik tas roles, kurios priskirtos padaliniui. Įstaigos – juridinio asmens darbuotojams (išskyrus padalinio darbuotojus) turi būti galimybė priskirti tik tas roles, kurios rolių matricoje priskirtos įstaigai – juridiniam asmeniui, bet ne padaliniui. Atitinkamas mechanizmas </w:t>
            </w:r>
            <w:r w:rsidRPr="00B97CCE">
              <w:rPr>
                <w:rFonts w:ascii="Times New Roman" w:hAnsi="Times New Roman" w:cs="Times New Roman"/>
                <w:lang w:val="lt-LT"/>
              </w:rPr>
              <w:lastRenderedPageBreak/>
              <w:t>turi būti taikomas ir atvaizduojant galimų pasirinkti rolių sąrašą savitarnos svetainėje.</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Turi būti realizuotas funkcionalumas importuoti iš Excel lentelės rolių matricos duomenis. Turi būti realizuota galimybė atnaujintus duomenis importuoti iš naujo ta apimtimi kiek pasikeitė rolių matricos duomenys. Rolių matricos duomenų importas turi būti vykdomas tiek pagal juridinio asmens kodą, tiek pagal padalinio kodą. Excel lentelės forma turi būti suderinta su perkančiąja organizacija.</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Turi būti sukurtas patikros mechanizmas, kurio pagalba reguliariai būtų vykdomas naudotojų  per Savitarnos portalą  užsakytų ir  suteiktų teisių su realiai suteiktomis teisėmis per ADMINIII naudotojų sąsają.</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 xml:space="preserve">Turi būti patobulintas ADMINIII autentifikavimo </w:t>
            </w:r>
            <w:proofErr w:type="spellStart"/>
            <w:r w:rsidRPr="00B97CCE">
              <w:rPr>
                <w:rFonts w:ascii="Times New Roman" w:hAnsi="Times New Roman" w:cs="Times New Roman"/>
                <w:lang w:val="lt-LT"/>
              </w:rPr>
              <w:t>WebServisas</w:t>
            </w:r>
            <w:proofErr w:type="spellEnd"/>
            <w:r w:rsidRPr="00B97CCE">
              <w:rPr>
                <w:rFonts w:ascii="Times New Roman" w:hAnsi="Times New Roman" w:cs="Times New Roman"/>
                <w:lang w:val="lt-LT"/>
              </w:rPr>
              <w:t>, sukuriant jo sąsają su AUDIT III, t. y. servisą kviečianti sistema/registras turi turėti galimybę nurodyti parametro pagalba ar teikti AUDITIII prisijungimo fakto duomenis. Pagal nutylėjimą toks parametras turi būti įjungtas.</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Savitarnos portale, naudotojams pasirenkant prašyme registrą ir informacinę sistemą ir roles turi būti  atvaizduojamas rolės aprašymas:</w:t>
            </w:r>
          </w:p>
          <w:p w:rsidR="00B97CCE" w:rsidRPr="00B97CCE" w:rsidRDefault="00B97CCE" w:rsidP="00B97CCE">
            <w:pPr>
              <w:pStyle w:val="Sraopastraipa"/>
              <w:widowControl w:val="0"/>
              <w:numPr>
                <w:ilvl w:val="0"/>
                <w:numId w:val="28"/>
              </w:numPr>
              <w:tabs>
                <w:tab w:val="left" w:pos="1134"/>
              </w:tabs>
              <w:autoSpaceDE w:val="0"/>
              <w:autoSpaceDN w:val="0"/>
              <w:adjustRightInd w:val="0"/>
              <w:spacing w:line="240" w:lineRule="auto"/>
              <w:rPr>
                <w:rFonts w:ascii="Times New Roman" w:hAnsi="Times New Roman" w:cs="Times New Roman"/>
                <w:lang w:val="lt-LT"/>
              </w:rPr>
            </w:pPr>
            <w:r w:rsidRPr="00B97CCE">
              <w:rPr>
                <w:rFonts w:ascii="Times New Roman" w:hAnsi="Times New Roman" w:cs="Times New Roman"/>
                <w:lang w:val="lt-LT"/>
              </w:rPr>
              <w:t>užvedant pelyte ant atitinkamo rolės pavadinimo ar paspaudžiant  atitinkamą simbolį, reiškiantį rolės aprašymą;</w:t>
            </w:r>
          </w:p>
          <w:p w:rsidR="00B97CCE" w:rsidRPr="00B97CCE" w:rsidRDefault="00B97CCE" w:rsidP="00B97CCE">
            <w:pPr>
              <w:pStyle w:val="Sraopastraipa"/>
              <w:widowControl w:val="0"/>
              <w:numPr>
                <w:ilvl w:val="0"/>
                <w:numId w:val="28"/>
              </w:numPr>
              <w:tabs>
                <w:tab w:val="left" w:pos="1134"/>
              </w:tabs>
              <w:autoSpaceDE w:val="0"/>
              <w:autoSpaceDN w:val="0"/>
              <w:adjustRightInd w:val="0"/>
              <w:spacing w:line="240" w:lineRule="auto"/>
              <w:rPr>
                <w:rFonts w:ascii="Times New Roman" w:hAnsi="Times New Roman" w:cs="Times New Roman"/>
                <w:lang w:val="lt-LT"/>
              </w:rPr>
            </w:pPr>
            <w:r w:rsidRPr="00B97CCE">
              <w:rPr>
                <w:rFonts w:ascii="Times New Roman" w:hAnsi="Times New Roman" w:cs="Times New Roman"/>
                <w:lang w:val="lt-LT"/>
              </w:rPr>
              <w:t xml:space="preserve">suformuojant pasirinkto registro ar informacinės sistemos visų rolių  aprašymų sąrašą ir atvaizduojant ekrane, su galimybe  šį sąrašą nusikopijuoti, atspausdinti. </w:t>
            </w:r>
          </w:p>
          <w:p w:rsidR="00B97CCE" w:rsidRPr="00B97CCE" w:rsidRDefault="00B97CCE" w:rsidP="00B97CCE">
            <w:pPr>
              <w:pStyle w:val="Sraopastraipa"/>
              <w:widowControl w:val="0"/>
              <w:tabs>
                <w:tab w:val="left" w:pos="1134"/>
              </w:tabs>
              <w:autoSpaceDE w:val="0"/>
              <w:autoSpaceDN w:val="0"/>
              <w:adjustRightInd w:val="0"/>
              <w:spacing w:line="240" w:lineRule="auto"/>
              <w:rPr>
                <w:rFonts w:ascii="Times New Roman" w:hAnsi="Times New Roman" w:cs="Times New Roman"/>
                <w:lang w:val="lt-LT"/>
              </w:rPr>
            </w:pPr>
            <w:r w:rsidRPr="00B97CCE">
              <w:rPr>
                <w:rFonts w:ascii="Times New Roman" w:hAnsi="Times New Roman" w:cs="Times New Roman"/>
                <w:lang w:val="lt-LT"/>
              </w:rPr>
              <w:t>Sąrašas turi būti suformuojamas  naudotojui paspaudus  mygtuką ar nuorodą ar atliekant kitą veiksmą (projektavimo metu tiekėjas turi pasiūlyti ir su perkančiąją organizacija suderinti pasiūlytą sprendimą).</w:t>
            </w:r>
          </w:p>
          <w:p w:rsidR="00B97CCE" w:rsidRPr="00B97CCE" w:rsidRDefault="00B97CCE" w:rsidP="00B97CCE">
            <w:pPr>
              <w:pStyle w:val="Sraopastraipa"/>
              <w:widowControl w:val="0"/>
              <w:tabs>
                <w:tab w:val="left" w:pos="1134"/>
              </w:tabs>
              <w:autoSpaceDE w:val="0"/>
              <w:autoSpaceDN w:val="0"/>
              <w:adjustRightInd w:val="0"/>
              <w:spacing w:line="240" w:lineRule="auto"/>
              <w:ind w:left="34" w:hanging="34"/>
              <w:rPr>
                <w:rFonts w:ascii="Times New Roman" w:hAnsi="Times New Roman" w:cs="Times New Roman"/>
                <w:lang w:val="lt-LT"/>
              </w:rPr>
            </w:pPr>
            <w:r w:rsidRPr="00B97CCE">
              <w:rPr>
                <w:rFonts w:ascii="Times New Roman" w:hAnsi="Times New Roman" w:cs="Times New Roman"/>
                <w:lang w:val="lt-LT"/>
              </w:rPr>
              <w:t>Rolių aprašymas Savitarnos portale turi būti atvaizduojamas iš rolių aprašymų, esančių  ADMNIN III  (lauko pavadinimas – „Aprašymas“).</w:t>
            </w:r>
          </w:p>
        </w:tc>
      </w:tr>
      <w:tr w:rsidR="00B97CCE" w:rsidRPr="00B97CCE" w:rsidTr="00B97CCE">
        <w:tc>
          <w:tcPr>
            <w:tcW w:w="851" w:type="dxa"/>
          </w:tcPr>
          <w:p w:rsidR="00B97CCE" w:rsidRPr="00B97CCE" w:rsidRDefault="00B97CCE" w:rsidP="00B97CCE">
            <w:pPr>
              <w:pStyle w:val="Sraopastraipa"/>
              <w:widowControl w:val="0"/>
              <w:numPr>
                <w:ilvl w:val="1"/>
                <w:numId w:val="25"/>
              </w:numPr>
              <w:spacing w:line="240" w:lineRule="auto"/>
              <w:ind w:hanging="763"/>
              <w:rPr>
                <w:rFonts w:ascii="Times New Roman" w:hAnsi="Times New Roman" w:cs="Times New Roman"/>
                <w:lang w:val="lt-LT"/>
              </w:rPr>
            </w:pPr>
          </w:p>
        </w:tc>
        <w:tc>
          <w:tcPr>
            <w:tcW w:w="8788" w:type="dxa"/>
          </w:tcPr>
          <w:p w:rsidR="00B97CCE" w:rsidRPr="00B97CCE" w:rsidRDefault="00B97CCE" w:rsidP="00B97CCE">
            <w:pPr>
              <w:widowControl w:val="0"/>
              <w:tabs>
                <w:tab w:val="left" w:pos="1134"/>
              </w:tabs>
              <w:autoSpaceDE w:val="0"/>
              <w:autoSpaceDN w:val="0"/>
              <w:adjustRightInd w:val="0"/>
              <w:rPr>
                <w:rFonts w:ascii="Times New Roman" w:hAnsi="Times New Roman" w:cs="Times New Roman"/>
                <w:lang w:val="lt-LT"/>
              </w:rPr>
            </w:pPr>
            <w:r w:rsidRPr="00B97CCE">
              <w:rPr>
                <w:rFonts w:ascii="Times New Roman" w:hAnsi="Times New Roman" w:cs="Times New Roman"/>
                <w:lang w:val="lt-LT"/>
              </w:rPr>
              <w:t>Papildomos   programinės įrangos tobulinimo/programavimo  paslaugos iki  1000 val. pagal perkančiosios organizacijos užsakymą ir su perkančiąja organizacija suderintais  terminais.</w:t>
            </w:r>
          </w:p>
        </w:tc>
      </w:tr>
    </w:tbl>
    <w:p w:rsidR="00B97CCE" w:rsidRPr="00B97CCE" w:rsidRDefault="00B97CCE" w:rsidP="00B97CCE">
      <w:pPr>
        <w:numPr>
          <w:ilvl w:val="0"/>
          <w:numId w:val="25"/>
        </w:numPr>
        <w:pBdr>
          <w:top w:val="nil"/>
          <w:left w:val="nil"/>
          <w:bottom w:val="nil"/>
          <w:right w:val="nil"/>
          <w:between w:val="nil"/>
        </w:pBdr>
        <w:spacing w:after="0" w:line="240" w:lineRule="auto"/>
        <w:ind w:left="0" w:firstLine="851"/>
        <w:jc w:val="both"/>
        <w:rPr>
          <w:rFonts w:ascii="Times New Roman" w:hAnsi="Times New Roman" w:cs="Times New Roman"/>
          <w:color w:val="000000"/>
        </w:rPr>
      </w:pPr>
      <w:r w:rsidRPr="00B97CCE">
        <w:rPr>
          <w:rFonts w:ascii="Times New Roman" w:hAnsi="Times New Roman" w:cs="Times New Roman"/>
          <w:b/>
          <w:color w:val="000000"/>
        </w:rPr>
        <w:t>Nefunkciniai reikalavimai:</w:t>
      </w:r>
    </w:p>
    <w:tbl>
      <w:tblPr>
        <w:tblStyle w:val="TableGrid1"/>
        <w:tblW w:w="9639" w:type="dxa"/>
        <w:tblInd w:w="-5" w:type="dxa"/>
        <w:tblLook w:val="04A0" w:firstRow="1" w:lastRow="0" w:firstColumn="1" w:lastColumn="0" w:noHBand="0" w:noVBand="1"/>
      </w:tblPr>
      <w:tblGrid>
        <w:gridCol w:w="851"/>
        <w:gridCol w:w="8788"/>
      </w:tblGrid>
      <w:tr w:rsidR="00B97CCE" w:rsidRPr="00B97CCE" w:rsidTr="00B97CCE">
        <w:tc>
          <w:tcPr>
            <w:tcW w:w="9639" w:type="dxa"/>
            <w:gridSpan w:val="2"/>
            <w:tcBorders>
              <w:top w:val="single" w:sz="4" w:space="0" w:color="auto"/>
            </w:tcBorders>
          </w:tcPr>
          <w:p w:rsidR="00B97CCE" w:rsidRPr="00B97CCE" w:rsidRDefault="00B97CCE" w:rsidP="00B97CCE">
            <w:pPr>
              <w:pStyle w:val="Sraopastraipa"/>
              <w:numPr>
                <w:ilvl w:val="1"/>
                <w:numId w:val="25"/>
              </w:numPr>
              <w:spacing w:line="240" w:lineRule="auto"/>
              <w:jc w:val="center"/>
              <w:rPr>
                <w:rFonts w:ascii="Times New Roman" w:hAnsi="Times New Roman" w:cs="Times New Roman"/>
                <w:b/>
              </w:rPr>
            </w:pPr>
            <w:r w:rsidRPr="00B97CCE">
              <w:rPr>
                <w:rFonts w:ascii="Times New Roman" w:hAnsi="Times New Roman" w:cs="Times New Roman"/>
                <w:b/>
              </w:rPr>
              <w:t>Techniniai reikalavimai:</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rPr>
                <w:rFonts w:ascii="Times New Roman" w:hAnsi="Times New Roman" w:cs="Times New Roman"/>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Turi  būti išlaikyti ADMIN III ir Savitarnos portalo architektūros principai, naudojamos technologijos.</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rPr>
                <w:rFonts w:ascii="Times New Roman" w:hAnsi="Times New Roman" w:cs="Times New Roman"/>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Jeigu sprendimo veikimui reikalingos papildomos techninės arba programinės priemonės, jų pateikimo ir įdiegimo kaštai turi būti įskaičiuoti į pasiūlymą.</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rPr>
                <w:rFonts w:ascii="Times New Roman" w:hAnsi="Times New Roman" w:cs="Times New Roman"/>
              </w:rPr>
            </w:pPr>
          </w:p>
        </w:tc>
        <w:tc>
          <w:tcPr>
            <w:tcW w:w="8788" w:type="dxa"/>
          </w:tcPr>
          <w:p w:rsidR="00B97CCE" w:rsidRPr="00B97CCE" w:rsidRDefault="00B97CCE" w:rsidP="00B97CCE">
            <w:pPr>
              <w:jc w:val="both"/>
              <w:rPr>
                <w:rFonts w:ascii="Times New Roman" w:hAnsi="Times New Roman" w:cs="Times New Roman"/>
              </w:rPr>
            </w:pPr>
            <w:proofErr w:type="spellStart"/>
            <w:r w:rsidRPr="00B97CCE">
              <w:rPr>
                <w:rFonts w:ascii="Times New Roman" w:hAnsi="Times New Roman" w:cs="Times New Roman"/>
              </w:rPr>
              <w:t>Oracle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WebLogic</w:t>
            </w:r>
            <w:proofErr w:type="spellEnd"/>
            <w:r w:rsidRPr="00B97CCE">
              <w:rPr>
                <w:rFonts w:ascii="Times New Roman" w:hAnsi="Times New Roman" w:cs="Times New Roman"/>
              </w:rPr>
              <w:t xml:space="preserve"> TLS versija atnaujinti į naujausią galimą.</w:t>
            </w:r>
          </w:p>
        </w:tc>
      </w:tr>
      <w:tr w:rsidR="00B97CCE" w:rsidRPr="00B97CCE" w:rsidTr="00B97CCE">
        <w:tc>
          <w:tcPr>
            <w:tcW w:w="9639" w:type="dxa"/>
            <w:gridSpan w:val="2"/>
          </w:tcPr>
          <w:p w:rsidR="00B97CCE" w:rsidRPr="00B97CCE" w:rsidRDefault="00B97CCE" w:rsidP="00B97CCE">
            <w:pPr>
              <w:pStyle w:val="Sraopastraipa"/>
              <w:numPr>
                <w:ilvl w:val="1"/>
                <w:numId w:val="25"/>
              </w:numPr>
              <w:spacing w:line="240" w:lineRule="auto"/>
              <w:jc w:val="center"/>
              <w:rPr>
                <w:rFonts w:ascii="Times New Roman" w:hAnsi="Times New Roman" w:cs="Times New Roman"/>
                <w:b/>
              </w:rPr>
            </w:pPr>
            <w:r w:rsidRPr="00B97CCE">
              <w:rPr>
                <w:rFonts w:ascii="Times New Roman" w:hAnsi="Times New Roman" w:cs="Times New Roman"/>
                <w:b/>
              </w:rPr>
              <w:t>Reikalavimai našumui ir greitaveikai:</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 xml:space="preserve">ADMIN III, įskaitant ir savitarnos portale, darant pokyčius  turi būti užtikrinti reikalavimai greitaveikai keičiamiems </w:t>
            </w:r>
            <w:proofErr w:type="spellStart"/>
            <w:r w:rsidRPr="00B97CCE">
              <w:rPr>
                <w:rFonts w:ascii="Times New Roman" w:hAnsi="Times New Roman" w:cs="Times New Roman"/>
              </w:rPr>
              <w:t>funkcionalumams</w:t>
            </w:r>
            <w:proofErr w:type="spellEnd"/>
            <w:r w:rsidRPr="00B97CCE">
              <w:rPr>
                <w:rFonts w:ascii="Times New Roman" w:hAnsi="Times New Roman" w:cs="Times New Roman"/>
              </w:rPr>
              <w:t>:</w:t>
            </w:r>
          </w:p>
          <w:p w:rsidR="00B97CCE" w:rsidRPr="00B97CCE" w:rsidRDefault="00B97CCE" w:rsidP="00B97CCE">
            <w:pPr>
              <w:pStyle w:val="Sraopastraipa"/>
              <w:numPr>
                <w:ilvl w:val="0"/>
                <w:numId w:val="12"/>
              </w:numPr>
              <w:spacing w:line="240" w:lineRule="auto"/>
              <w:ind w:left="0" w:firstLine="360"/>
              <w:rPr>
                <w:rFonts w:ascii="Times New Roman" w:hAnsi="Times New Roman" w:cs="Times New Roman"/>
              </w:rPr>
            </w:pPr>
            <w:r w:rsidRPr="00B97CCE">
              <w:rPr>
                <w:rFonts w:ascii="Times New Roman" w:hAnsi="Times New Roman" w:cs="Times New Roman"/>
                <w:color w:val="000000"/>
              </w:rPr>
              <w:t>Kai kiekvienas naudotojas kas 5 sekundes atlieka atsitiktinį veiksmą, atsakas 95 % atvejų neturi viršyti 3 sekundžių. Galimi išimtiniai atvejai, kurie turi būti suderinti su IRD (pvz., ataskaitų generavimas, duomenų importavimas ar eksportavimas ir kt.). Taip pat turi būti automatiškai generuojami „</w:t>
            </w:r>
            <w:proofErr w:type="spellStart"/>
            <w:r w:rsidRPr="00B97CCE">
              <w:rPr>
                <w:rFonts w:ascii="Times New Roman" w:hAnsi="Times New Roman" w:cs="Times New Roman"/>
                <w:color w:val="000000"/>
              </w:rPr>
              <w:t>logai</w:t>
            </w:r>
            <w:proofErr w:type="spellEnd"/>
            <w:r w:rsidRPr="00B97CCE">
              <w:rPr>
                <w:rFonts w:ascii="Times New Roman" w:hAnsi="Times New Roman" w:cs="Times New Roman"/>
                <w:color w:val="000000"/>
              </w:rPr>
              <w:t xml:space="preserve">“ į nustatytą vietą, visų užklausų kurios viršija </w:t>
            </w:r>
            <w:proofErr w:type="spellStart"/>
            <w:r w:rsidRPr="00B97CCE">
              <w:rPr>
                <w:rFonts w:ascii="Times New Roman" w:hAnsi="Times New Roman" w:cs="Times New Roman"/>
                <w:color w:val="000000"/>
              </w:rPr>
              <w:t>tech</w:t>
            </w:r>
            <w:proofErr w:type="spellEnd"/>
            <w:r w:rsidRPr="00B97CCE">
              <w:rPr>
                <w:rFonts w:ascii="Times New Roman" w:hAnsi="Times New Roman" w:cs="Times New Roman"/>
                <w:color w:val="000000"/>
              </w:rPr>
              <w:t>. specifikacijose nustatytą užklausų laiką.</w:t>
            </w:r>
          </w:p>
          <w:p w:rsidR="00B97CCE" w:rsidRPr="00B97CCE" w:rsidRDefault="00B97CCE" w:rsidP="00B97CCE">
            <w:pPr>
              <w:pStyle w:val="Sraopastraipa"/>
              <w:spacing w:line="240" w:lineRule="auto"/>
              <w:ind w:left="360"/>
              <w:rPr>
                <w:rFonts w:ascii="Times New Roman" w:hAnsi="Times New Roman" w:cs="Times New Roman"/>
              </w:rPr>
            </w:pPr>
            <w:r w:rsidRPr="00B97CCE">
              <w:rPr>
                <w:rFonts w:ascii="Times New Roman" w:hAnsi="Times New Roman" w:cs="Times New Roman"/>
                <w:color w:val="000000"/>
              </w:rPr>
              <w:t xml:space="preserve">Darant pokyčius  neturi būti pabloginta esamų  </w:t>
            </w:r>
            <w:proofErr w:type="spellStart"/>
            <w:r w:rsidRPr="00B97CCE">
              <w:rPr>
                <w:rFonts w:ascii="Times New Roman" w:hAnsi="Times New Roman" w:cs="Times New Roman"/>
                <w:color w:val="000000"/>
              </w:rPr>
              <w:t>funkcionalumų</w:t>
            </w:r>
            <w:proofErr w:type="spellEnd"/>
            <w:r w:rsidRPr="00B97CCE">
              <w:rPr>
                <w:rFonts w:ascii="Times New Roman" w:hAnsi="Times New Roman" w:cs="Times New Roman"/>
                <w:color w:val="000000"/>
              </w:rPr>
              <w:t xml:space="preserve">  greitaveika.</w:t>
            </w:r>
          </w:p>
        </w:tc>
      </w:tr>
      <w:tr w:rsidR="00B97CCE" w:rsidRPr="00B97CCE" w:rsidTr="00B97CCE">
        <w:tc>
          <w:tcPr>
            <w:tcW w:w="9639" w:type="dxa"/>
            <w:gridSpan w:val="2"/>
          </w:tcPr>
          <w:p w:rsidR="00B97CCE" w:rsidRPr="00B97CCE" w:rsidRDefault="00B97CCE" w:rsidP="00B97CCE">
            <w:pPr>
              <w:pStyle w:val="Sraopastraipa"/>
              <w:numPr>
                <w:ilvl w:val="1"/>
                <w:numId w:val="25"/>
              </w:numPr>
              <w:spacing w:line="240" w:lineRule="auto"/>
              <w:jc w:val="center"/>
              <w:rPr>
                <w:rFonts w:ascii="Times New Roman" w:hAnsi="Times New Roman" w:cs="Times New Roman"/>
                <w:b/>
              </w:rPr>
            </w:pPr>
            <w:r w:rsidRPr="00B97CCE">
              <w:rPr>
                <w:rFonts w:ascii="Times New Roman" w:hAnsi="Times New Roman" w:cs="Times New Roman"/>
                <w:b/>
              </w:rPr>
              <w:t>Reikalavimai ADMIN III ir Savitarnos portalo naudotojų sąsajoms:</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 xml:space="preserve">Duomenys turi būti saugomi duomenų bazėje pagal </w:t>
            </w:r>
            <w:proofErr w:type="spellStart"/>
            <w:r w:rsidRPr="00B97CCE">
              <w:rPr>
                <w:rFonts w:ascii="Times New Roman" w:hAnsi="Times New Roman" w:cs="Times New Roman"/>
              </w:rPr>
              <w:t>Unicode</w:t>
            </w:r>
            <w:proofErr w:type="spellEnd"/>
            <w:r w:rsidRPr="00B97CCE">
              <w:rPr>
                <w:rFonts w:ascii="Times New Roman" w:hAnsi="Times New Roman" w:cs="Times New Roman"/>
              </w:rPr>
              <w:t xml:space="preserve"> UTF-8 ženklų kodavimą.</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 xml:space="preserve">ADMIN III, įskaitant  ir Savitarnos portalą, turi vykdomas loginis įvedamų duomenų tikrinimas laukų lygiu. Turi būti atliekami tokie tikrinimai: </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eiliškumo tikrinimas (pvz. registracijos numerio);</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limitų ir intervalų kontrolė (pvz. data negali būti vėlesnė, nei šiandien);</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atitikimo klasifikatoriams kontrolė;</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duomenų formato kontrolė (pvz., asmens kode neturi būti raidžių, arba datos formato kontrolė);</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baigtumo kontrolė (pvz. ar pakankamai simbolių asmens kode);</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dublikatų kontrolė (pvz. ar nėra naudotojų dublikatų adresatų). Sistema turi įspėti jei įvedami duomenys panašūs į jau esančius;</w:t>
            </w:r>
          </w:p>
          <w:p w:rsidR="00B97CCE" w:rsidRPr="00B97CCE" w:rsidRDefault="00B97CCE" w:rsidP="00B97CCE">
            <w:pPr>
              <w:pStyle w:val="Sraopastraipa"/>
              <w:numPr>
                <w:ilvl w:val="0"/>
                <w:numId w:val="13"/>
              </w:numPr>
              <w:spacing w:line="240" w:lineRule="auto"/>
              <w:ind w:left="0" w:firstLine="360"/>
              <w:rPr>
                <w:rFonts w:ascii="Times New Roman" w:hAnsi="Times New Roman" w:cs="Times New Roman"/>
              </w:rPr>
            </w:pPr>
            <w:r w:rsidRPr="00B97CCE">
              <w:rPr>
                <w:rFonts w:ascii="Times New Roman" w:hAnsi="Times New Roman" w:cs="Times New Roman"/>
              </w:rPr>
              <w:t>prieš išsaugodama formoje įvestus duomenis sistema turi atlikti išsamų loginį įvestų duomenų patikrinimą (pvz., patikrinti, ar visuose būtinuose laukuose įvesti duomenys).</w:t>
            </w:r>
          </w:p>
          <w:p w:rsidR="00B97CCE" w:rsidRPr="00B97CCE" w:rsidRDefault="00B97CCE" w:rsidP="00B97CCE">
            <w:pPr>
              <w:jc w:val="both"/>
              <w:rPr>
                <w:rFonts w:ascii="Times New Roman" w:hAnsi="Times New Roman" w:cs="Times New Roman"/>
              </w:rPr>
            </w:pPr>
            <w:r w:rsidRPr="00B97CCE">
              <w:rPr>
                <w:rFonts w:ascii="Times New Roman" w:hAnsi="Times New Roman" w:cs="Times New Roman"/>
              </w:rPr>
              <w:lastRenderedPageBreak/>
              <w:t>Jei loginio duomenų tikrinimo metu nustatoma klaida, sistema turi įspėti prisijungusį naudotoją klaidos pranešimu, kuriame, kiek įmanoma tiksliau, nurodoma, kokia ir kurioje vietoje yra problema (pvz., turi būti rodomi laukų vardai ir klaidos tipas, jos aprašymas), turi būti pažymėti ar išskirti kita spalva laukai, kuriuose rasta klaidų. Duomenys, kurie buvo įvesti, turi būti išsaugoti, t. y. turi būti užtikrinta, kad pasirodžius pranešimui naudotojui nereikės vėl suvesti duomenų pakartotinai.</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ADMIN III ir Savitarnos portalo naudotojo sąsaja turi būti taisyklinga lietuvių kalba: visi naudotojo meniu, dialogai, sistemos pranešimai turi būti lietuvių kalba.</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ADMIN III aplikacija turi būti pritaikyta darbui ne mažiau kaip su MS WINDOWS 10 naudotojų darbo vietų operacine sistema.</w:t>
            </w:r>
          </w:p>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 xml:space="preserve">Savitarnos portalas turi būti pritaikytas darbui ne mažiau kaip su šiomis naudotojų darbo vietų operacinėmis sistemomis: MS Windows 7, 8, 10, </w:t>
            </w:r>
            <w:proofErr w:type="spellStart"/>
            <w:r w:rsidRPr="00B97CCE">
              <w:rPr>
                <w:rFonts w:ascii="Times New Roman" w:hAnsi="Times New Roman" w:cs="Times New Roman"/>
              </w:rPr>
              <w:t>Ubuntu</w:t>
            </w:r>
            <w:proofErr w:type="spellEnd"/>
            <w:r w:rsidRPr="00B97CCE">
              <w:rPr>
                <w:rFonts w:ascii="Times New Roman" w:hAnsi="Times New Roman" w:cs="Times New Roman"/>
              </w:rPr>
              <w:t xml:space="preserve"> 16.04 LTS, 18.04 LTS, MAC OS (Projekto vykdymo metu palaikomos versijos).</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Naudotojo sąsaja turi kelti minimalius kompiuterinio raštingumo reikalavimus sistemos naudotojams, turėti paprastą taikomosios programinės įrangos administravimo funkcijų rinkinį.</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Turi būti užtikrintas saugus (šifruotas) duomenų tarp naudotojų kompiuterių ir serverio perdavimas, t. y. užtikrinamas saugus sesijos režimas.</w:t>
            </w:r>
          </w:p>
        </w:tc>
      </w:tr>
      <w:tr w:rsidR="00B97CCE" w:rsidRPr="00B97CCE" w:rsidTr="00B97CCE">
        <w:trPr>
          <w:trHeight w:val="1028"/>
        </w:trPr>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rPr>
                <w:rFonts w:ascii="Times New Roman" w:hAnsi="Times New Roman" w:cs="Times New Roman"/>
              </w:rPr>
            </w:pPr>
            <w:r w:rsidRPr="00B97CCE">
              <w:rPr>
                <w:rFonts w:ascii="Times New Roman" w:hAnsi="Times New Roman" w:cs="Times New Roman"/>
              </w:rPr>
              <w:t>ADMIN III ir Savitarnos portalas turi veikti su šiomis naršyklėmis:</w:t>
            </w:r>
          </w:p>
          <w:p w:rsidR="00B97CCE" w:rsidRPr="00B97CCE" w:rsidRDefault="00B97CCE" w:rsidP="00B97CCE">
            <w:pPr>
              <w:pStyle w:val="Sraopastraipa"/>
              <w:numPr>
                <w:ilvl w:val="0"/>
                <w:numId w:val="14"/>
              </w:numPr>
              <w:tabs>
                <w:tab w:val="left" w:pos="459"/>
              </w:tabs>
              <w:spacing w:line="240" w:lineRule="auto"/>
              <w:ind w:left="0" w:firstLine="317"/>
              <w:jc w:val="left"/>
              <w:rPr>
                <w:rFonts w:ascii="Times New Roman" w:hAnsi="Times New Roman" w:cs="Times New Roman"/>
              </w:rPr>
            </w:pPr>
            <w:r w:rsidRPr="00B97CCE">
              <w:rPr>
                <w:rFonts w:ascii="Times New Roman" w:hAnsi="Times New Roman" w:cs="Times New Roman"/>
              </w:rPr>
              <w:t xml:space="preserve">MS </w:t>
            </w:r>
            <w:proofErr w:type="spellStart"/>
            <w:r w:rsidRPr="00B97CCE">
              <w:rPr>
                <w:rFonts w:ascii="Times New Roman" w:hAnsi="Times New Roman" w:cs="Times New Roman"/>
              </w:rPr>
              <w:t>Edge</w:t>
            </w:r>
            <w:proofErr w:type="spellEnd"/>
            <w:r w:rsidRPr="00B97CCE">
              <w:rPr>
                <w:rFonts w:ascii="Times New Roman" w:hAnsi="Times New Roman" w:cs="Times New Roman"/>
              </w:rPr>
              <w:t xml:space="preserve"> ir su ja suderinamomis vėlesnėmis versijomis;</w:t>
            </w:r>
          </w:p>
          <w:p w:rsidR="00B97CCE" w:rsidRPr="00B97CCE" w:rsidRDefault="00B97CCE" w:rsidP="00B97CCE">
            <w:pPr>
              <w:pStyle w:val="Sraopastraipa"/>
              <w:numPr>
                <w:ilvl w:val="0"/>
                <w:numId w:val="14"/>
              </w:numPr>
              <w:tabs>
                <w:tab w:val="left" w:pos="459"/>
              </w:tabs>
              <w:spacing w:line="240" w:lineRule="auto"/>
              <w:ind w:left="0" w:firstLine="317"/>
              <w:jc w:val="left"/>
              <w:rPr>
                <w:rFonts w:ascii="Times New Roman" w:hAnsi="Times New Roman" w:cs="Times New Roman"/>
              </w:rPr>
            </w:pPr>
            <w:r w:rsidRPr="00B97CCE">
              <w:rPr>
                <w:rFonts w:ascii="Times New Roman" w:hAnsi="Times New Roman" w:cs="Times New Roman"/>
              </w:rPr>
              <w:t>Mozilla Firefox 60.x ir su ja suderinamomis vėlesnėmis versijomis;</w:t>
            </w:r>
          </w:p>
          <w:p w:rsidR="00B97CCE" w:rsidRPr="00B97CCE" w:rsidRDefault="00B97CCE" w:rsidP="00B97CCE">
            <w:pPr>
              <w:pStyle w:val="Sraopastraipa"/>
              <w:numPr>
                <w:ilvl w:val="0"/>
                <w:numId w:val="14"/>
              </w:numPr>
              <w:tabs>
                <w:tab w:val="left" w:pos="459"/>
              </w:tabs>
              <w:spacing w:line="240" w:lineRule="auto"/>
              <w:ind w:left="0" w:firstLine="317"/>
              <w:jc w:val="left"/>
              <w:rPr>
                <w:rFonts w:ascii="Times New Roman" w:hAnsi="Times New Roman" w:cs="Times New Roman"/>
              </w:rPr>
            </w:pPr>
            <w:r w:rsidRPr="00B97CCE">
              <w:rPr>
                <w:rFonts w:ascii="Times New Roman" w:hAnsi="Times New Roman" w:cs="Times New Roman"/>
              </w:rPr>
              <w:t>Chrome 64.0 ir su ja suderinamomis vėlesnėmis versijomis arba lygiavertėmis.</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Naudotojo sąsajos turi atitikti W3C XHTML specifikaciją ir turi būti naudojama ne žemesnė kaip 1.1 W3C XHTML versija.</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Realizavimui turi būti naudojama ne žemesnė kaip 3 lygio CSS2 (</w:t>
            </w:r>
            <w:proofErr w:type="spellStart"/>
            <w:r w:rsidRPr="00B97CCE">
              <w:rPr>
                <w:rFonts w:ascii="Times New Roman" w:hAnsi="Times New Roman" w:cs="Times New Roman"/>
              </w:rPr>
              <w:t>Cascading</w:t>
            </w:r>
            <w:proofErr w:type="spellEnd"/>
            <w:r w:rsidRPr="00B97CCE">
              <w:rPr>
                <w:rFonts w:ascii="Times New Roman" w:hAnsi="Times New Roman" w:cs="Times New Roman"/>
              </w:rPr>
              <w:t xml:space="preserve"> Style </w:t>
            </w:r>
            <w:proofErr w:type="spellStart"/>
            <w:r w:rsidRPr="00B97CCE">
              <w:rPr>
                <w:rFonts w:ascii="Times New Roman" w:hAnsi="Times New Roman" w:cs="Times New Roman"/>
              </w:rPr>
              <w:t>Sheets</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Language</w:t>
            </w:r>
            <w:proofErr w:type="spellEnd"/>
            <w:r w:rsidRPr="00B97CCE">
              <w:rPr>
                <w:rFonts w:ascii="Times New Roman" w:hAnsi="Times New Roman" w:cs="Times New Roman"/>
              </w:rPr>
              <w:t xml:space="preserve"> 3, www.w3.org/Style/CSS/).</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Naudotojų sąsajos turi atitikti šiuolaikinius ergonomikos reikalavimus, nurodytus ISO 9241-110:2006 standarte, ir užtikrinti patogų patekimą prie pagrindinių funkcijų ir operacijų.</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Savitarnos portalo dizainas turi būti suderintas su Informatikos ir ryšių departamento prie Vidaus reikalų ministerijos stiliaus knyga.</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Meniu nuorodų pavadinimai ir grupavimas turi būti logiškas, visiems aiškus ir suderintas projekto analizės ir projektavimo metu.</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Naudotojų sąsajos klaidų pranešimai turi būti suformuluoti taip, kad naudotojui būtų aišku, kas atsitiko ir kokius veiksmus jam toliau reikia atlikti, kad galėtų tęsti darbą.</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Sistema turi perspėti naudotoją, jei atliekant veiksmus yra neišsaugotų duomenų, kurie gali pradingti.</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rPr>
                <w:rFonts w:ascii="Times New Roman" w:hAnsi="Times New Roman" w:cs="Times New Roman"/>
              </w:rPr>
            </w:pPr>
            <w:r w:rsidRPr="00B97CCE">
              <w:rPr>
                <w:rFonts w:ascii="Times New Roman" w:hAnsi="Times New Roman" w:cs="Times New Roman"/>
              </w:rPr>
              <w:t>Duomenys naudotojo sąsajoje turi būti atnaujinami realaus laiko režimu.</w:t>
            </w:r>
          </w:p>
        </w:tc>
      </w:tr>
      <w:tr w:rsidR="00B97CCE" w:rsidRPr="00B97CCE" w:rsidTr="00B97CCE">
        <w:tc>
          <w:tcPr>
            <w:tcW w:w="851" w:type="dxa"/>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Pr>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Turi būti realizuotas kitas, naudojimo patogumą užtikrinantis, funkcionalumas:</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langų/objektų išdėstymas turi atitikti naudotojų veiklos seką;</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realizuota TAB klavišo seka, einant per įvedimo laukus;</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turi būti naudojamos užuominos (</w:t>
            </w:r>
            <w:proofErr w:type="spellStart"/>
            <w:r w:rsidRPr="00B97CCE">
              <w:rPr>
                <w:rFonts w:ascii="Times New Roman" w:hAnsi="Times New Roman" w:cs="Times New Roman"/>
              </w:rPr>
              <w:t>kursorius</w:t>
            </w:r>
            <w:proofErr w:type="spellEnd"/>
            <w:r w:rsidRPr="00B97CCE">
              <w:rPr>
                <w:rFonts w:ascii="Times New Roman" w:hAnsi="Times New Roman" w:cs="Times New Roman"/>
              </w:rPr>
              <w:t>, mygtukų būsenos „</w:t>
            </w:r>
            <w:proofErr w:type="spellStart"/>
            <w:r w:rsidRPr="00B97CCE">
              <w:rPr>
                <w:rFonts w:ascii="Times New Roman" w:hAnsi="Times New Roman" w:cs="Times New Roman"/>
              </w:rPr>
              <w:t>on</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mouse</w:t>
            </w:r>
            <w:proofErr w:type="spellEnd"/>
            <w:r w:rsidRPr="00B97CCE">
              <w:rPr>
                <w:rFonts w:ascii="Times New Roman" w:hAnsi="Times New Roman" w:cs="Times New Roman"/>
              </w:rPr>
              <w:t xml:space="preserve"> </w:t>
            </w:r>
            <w:proofErr w:type="spellStart"/>
            <w:r w:rsidRPr="00B97CCE">
              <w:rPr>
                <w:rFonts w:ascii="Times New Roman" w:hAnsi="Times New Roman" w:cs="Times New Roman"/>
              </w:rPr>
              <w:t>over</w:t>
            </w:r>
            <w:proofErr w:type="spellEnd"/>
            <w:r w:rsidRPr="00B97CCE">
              <w:rPr>
                <w:rFonts w:ascii="Times New Roman" w:hAnsi="Times New Roman" w:cs="Times New Roman"/>
              </w:rPr>
              <w:t>“ ir pan.);</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informacija apie įrašus turi būti pateikiama, naudojant plačiai paplitusius bei pripažintus atvaizdavimo būdus (lentelė, medžio struktūra, navigacijos meniu ir pan.);</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įvedimo formose, laukai jei naudojami sistemos naudotojo duomenys, turi užsipildyti automatiškai;</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iš bet kurio sistemos naudotojo lango turi būti galima pasiekti sistemos naudotojų dokumentaciją ar kitą pagalbinę naudojimosi sistema medžiagą;</w:t>
            </w:r>
          </w:p>
          <w:p w:rsidR="00B97CCE" w:rsidRPr="00B97CCE" w:rsidRDefault="00B97CCE" w:rsidP="00B97CCE">
            <w:pPr>
              <w:pStyle w:val="Sraopastraipa"/>
              <w:numPr>
                <w:ilvl w:val="0"/>
                <w:numId w:val="15"/>
              </w:numPr>
              <w:tabs>
                <w:tab w:val="left" w:pos="601"/>
              </w:tabs>
              <w:spacing w:line="240" w:lineRule="auto"/>
              <w:ind w:left="0" w:firstLine="317"/>
              <w:rPr>
                <w:rFonts w:ascii="Times New Roman" w:hAnsi="Times New Roman" w:cs="Times New Roman"/>
              </w:rPr>
            </w:pPr>
            <w:r w:rsidRPr="00B97CCE">
              <w:rPr>
                <w:rFonts w:ascii="Times New Roman" w:hAnsi="Times New Roman" w:cs="Times New Roman"/>
              </w:rPr>
              <w:t>kitos naudotojo patogumą užtikrinančios priemonės gali būti nustatytos ir suderintos projekto analizės ir projektavimo metu.</w:t>
            </w:r>
          </w:p>
          <w:p w:rsidR="00B97CCE" w:rsidRPr="00B97CCE" w:rsidRDefault="00B97CCE" w:rsidP="00B97CCE">
            <w:pPr>
              <w:tabs>
                <w:tab w:val="left" w:pos="317"/>
              </w:tabs>
              <w:jc w:val="both"/>
              <w:rPr>
                <w:rFonts w:ascii="Times New Roman" w:hAnsi="Times New Roman" w:cs="Times New Roman"/>
              </w:rPr>
            </w:pPr>
            <w:r w:rsidRPr="00B97CCE">
              <w:rPr>
                <w:rFonts w:ascii="Times New Roman" w:hAnsi="Times New Roman" w:cs="Times New Roman"/>
              </w:rPr>
              <w:t>Turi būti užtikrinta, kad vienu metu įrašą gali tvarkyti ir koreguoti tik vienas naudotojas. Naudotojui turi būti pateikiamas pranešimas, jeigu su įrašu dirba kitas naudotojas, pavyzdžiui, „Šiuo metu su įrašu dirba naudotojas: &lt;vardas pavardė&gt;“.</w:t>
            </w:r>
          </w:p>
        </w:tc>
      </w:tr>
      <w:tr w:rsidR="00B97CCE" w:rsidRPr="00B97CCE" w:rsidTr="00B97CCE">
        <w:tc>
          <w:tcPr>
            <w:tcW w:w="9639" w:type="dxa"/>
            <w:gridSpan w:val="2"/>
            <w:tcBorders>
              <w:bottom w:val="single" w:sz="4" w:space="0" w:color="auto"/>
            </w:tcBorders>
          </w:tcPr>
          <w:p w:rsidR="00B97CCE" w:rsidRPr="00B97CCE" w:rsidRDefault="00B97CCE" w:rsidP="00B97CCE">
            <w:pPr>
              <w:pStyle w:val="Sraopastraipa"/>
              <w:numPr>
                <w:ilvl w:val="1"/>
                <w:numId w:val="25"/>
              </w:numPr>
              <w:spacing w:line="240" w:lineRule="auto"/>
              <w:jc w:val="center"/>
              <w:rPr>
                <w:rFonts w:ascii="Times New Roman" w:hAnsi="Times New Roman" w:cs="Times New Roman"/>
                <w:b/>
              </w:rPr>
            </w:pPr>
            <w:r w:rsidRPr="00B97CCE">
              <w:rPr>
                <w:rFonts w:ascii="Times New Roman" w:hAnsi="Times New Roman" w:cs="Times New Roman"/>
                <w:b/>
              </w:rPr>
              <w:t>Reikalavimai naudotojų skaičiui ir licencijoms:</w:t>
            </w:r>
          </w:p>
        </w:tc>
      </w:tr>
      <w:tr w:rsidR="00B97CCE" w:rsidRPr="00B97CCE" w:rsidTr="00B97CCE">
        <w:tc>
          <w:tcPr>
            <w:tcW w:w="851" w:type="dxa"/>
            <w:tcBorders>
              <w:bottom w:val="single" w:sz="4" w:space="0" w:color="auto"/>
            </w:tcBorders>
          </w:tcPr>
          <w:p w:rsidR="00B97CCE" w:rsidRPr="00B97CCE" w:rsidRDefault="00B97CCE" w:rsidP="00B97CCE">
            <w:pPr>
              <w:pStyle w:val="Sraopastraipa"/>
              <w:numPr>
                <w:ilvl w:val="2"/>
                <w:numId w:val="25"/>
              </w:numPr>
              <w:spacing w:line="240" w:lineRule="auto"/>
              <w:ind w:hanging="4156"/>
              <w:jc w:val="left"/>
              <w:rPr>
                <w:rFonts w:ascii="Times New Roman" w:hAnsi="Times New Roman" w:cs="Times New Roman"/>
                <w:b/>
              </w:rPr>
            </w:pPr>
          </w:p>
        </w:tc>
        <w:tc>
          <w:tcPr>
            <w:tcW w:w="8788" w:type="dxa"/>
            <w:tcBorders>
              <w:bottom w:val="single" w:sz="4" w:space="0" w:color="auto"/>
            </w:tcBorders>
          </w:tcPr>
          <w:p w:rsidR="00B97CCE" w:rsidRPr="00B97CCE" w:rsidRDefault="00B97CCE" w:rsidP="00B97CCE">
            <w:pPr>
              <w:jc w:val="both"/>
              <w:rPr>
                <w:rFonts w:ascii="Times New Roman" w:hAnsi="Times New Roman" w:cs="Times New Roman"/>
              </w:rPr>
            </w:pPr>
            <w:r w:rsidRPr="00B97CCE">
              <w:rPr>
                <w:rFonts w:ascii="Times New Roman" w:hAnsi="Times New Roman" w:cs="Times New Roman"/>
              </w:rPr>
              <w:t>Sukurtos (modifikuotos) programinės įrangos visos turtinės teisės įskaitant ir modifikavimo, naudojimo, publikavimo teises turi būti be papildomo mokesčio perduotos IRD. Standartinės taikomosios programinės įrangos licencijos turi būti perduotos IRD nuosavybėn su naudojimo teisėmis.</w:t>
            </w:r>
          </w:p>
        </w:tc>
      </w:tr>
    </w:tbl>
    <w:tbl>
      <w:tblPr>
        <w:tblStyle w:val="4"/>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8646"/>
      </w:tblGrid>
      <w:tr w:rsidR="00B97CCE" w:rsidRPr="00B97CCE" w:rsidTr="00B97CCE">
        <w:tc>
          <w:tcPr>
            <w:tcW w:w="9639" w:type="dxa"/>
            <w:gridSpan w:val="2"/>
            <w:tcBorders>
              <w:top w:val="single" w:sz="4" w:space="0" w:color="auto"/>
              <w:left w:val="single" w:sz="4" w:space="0" w:color="000000"/>
              <w:bottom w:val="single" w:sz="4" w:space="0" w:color="000000"/>
              <w:right w:val="single" w:sz="4" w:space="0" w:color="000000"/>
            </w:tcBorders>
          </w:tcPr>
          <w:p w:rsidR="00B97CCE" w:rsidRPr="00B97CCE" w:rsidRDefault="00B97CCE" w:rsidP="00B97CCE">
            <w:pPr>
              <w:pStyle w:val="Sraopastraipa"/>
              <w:numPr>
                <w:ilvl w:val="1"/>
                <w:numId w:val="25"/>
              </w:numPr>
              <w:pBdr>
                <w:top w:val="nil"/>
                <w:left w:val="nil"/>
                <w:bottom w:val="nil"/>
                <w:right w:val="nil"/>
                <w:between w:val="nil"/>
              </w:pBdr>
              <w:spacing w:after="0" w:line="240" w:lineRule="auto"/>
              <w:jc w:val="center"/>
              <w:rPr>
                <w:color w:val="000000"/>
                <w:sz w:val="22"/>
                <w:szCs w:val="22"/>
              </w:rPr>
            </w:pPr>
            <w:r w:rsidRPr="00B97CCE">
              <w:rPr>
                <w:b/>
                <w:sz w:val="22"/>
                <w:szCs w:val="22"/>
              </w:rPr>
              <w:lastRenderedPageBreak/>
              <w:t xml:space="preserve"> Reikalavimai duomenų saugumui:</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color w:val="000000"/>
                <w:sz w:val="22"/>
                <w:szCs w:val="22"/>
              </w:rPr>
            </w:pPr>
            <w:r w:rsidRPr="00B97CCE">
              <w:rPr>
                <w:color w:val="000000"/>
                <w:sz w:val="22"/>
                <w:szCs w:val="22"/>
              </w:rPr>
              <w:t>Paslaugų teikėjas turi vadovautis informacijos saugumo valdymo standarto ISO/IEC 27001:2013 reikalavimais, nustatytais informacinės sistemos plėtojimui ir priežiūrai (</w:t>
            </w:r>
            <w:r w:rsidRPr="00B97CCE">
              <w:rPr>
                <w:i/>
                <w:color w:val="000000"/>
                <w:sz w:val="22"/>
                <w:szCs w:val="22"/>
              </w:rPr>
              <w:t>angl</w:t>
            </w:r>
            <w:r w:rsidRPr="00B97CCE">
              <w:rPr>
                <w:color w:val="000000"/>
                <w:sz w:val="22"/>
                <w:szCs w:val="22"/>
              </w:rPr>
              <w:t xml:space="preserve">.- System </w:t>
            </w:r>
            <w:proofErr w:type="spellStart"/>
            <w:r w:rsidRPr="00B97CCE">
              <w:rPr>
                <w:color w:val="000000"/>
                <w:sz w:val="22"/>
                <w:szCs w:val="22"/>
              </w:rPr>
              <w:t>acquisition</w:t>
            </w:r>
            <w:proofErr w:type="spellEnd"/>
            <w:r w:rsidRPr="00B97CCE">
              <w:rPr>
                <w:color w:val="000000"/>
                <w:sz w:val="22"/>
                <w:szCs w:val="22"/>
              </w:rPr>
              <w:t xml:space="preserve">, </w:t>
            </w:r>
            <w:proofErr w:type="spellStart"/>
            <w:r w:rsidRPr="00B97CCE">
              <w:rPr>
                <w:color w:val="000000"/>
                <w:sz w:val="22"/>
                <w:szCs w:val="22"/>
              </w:rPr>
              <w:t>development</w:t>
            </w:r>
            <w:proofErr w:type="spellEnd"/>
            <w:r w:rsidRPr="00B97CCE">
              <w:rPr>
                <w:color w:val="000000"/>
                <w:sz w:val="22"/>
                <w:szCs w:val="22"/>
              </w:rPr>
              <w:t xml:space="preserve"> </w:t>
            </w:r>
            <w:proofErr w:type="spellStart"/>
            <w:r w:rsidRPr="00B97CCE">
              <w:rPr>
                <w:color w:val="000000"/>
                <w:sz w:val="22"/>
                <w:szCs w:val="22"/>
              </w:rPr>
              <w:t>and</w:t>
            </w:r>
            <w:proofErr w:type="spellEnd"/>
            <w:r w:rsidRPr="00B97CCE">
              <w:rPr>
                <w:color w:val="000000"/>
                <w:sz w:val="22"/>
                <w:szCs w:val="22"/>
              </w:rPr>
              <w:t xml:space="preserve"> </w:t>
            </w:r>
            <w:proofErr w:type="spellStart"/>
            <w:r w:rsidRPr="00B97CCE">
              <w:rPr>
                <w:color w:val="000000"/>
                <w:sz w:val="22"/>
                <w:szCs w:val="22"/>
              </w:rPr>
              <w:t>maintenance</w:t>
            </w:r>
            <w:proofErr w:type="spellEnd"/>
            <w:r w:rsidRPr="00B97CCE">
              <w:rPr>
                <w:color w:val="000000"/>
                <w:sz w:val="22"/>
                <w:szCs w:val="22"/>
              </w:rPr>
              <w:t>).</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color w:val="000000"/>
                <w:sz w:val="22"/>
                <w:szCs w:val="22"/>
              </w:rPr>
            </w:pPr>
            <w:r w:rsidRPr="00B97CCE">
              <w:rPr>
                <w:sz w:val="22"/>
                <w:szCs w:val="22"/>
              </w:rPr>
              <w:t xml:space="preserve">Naudotojo sąsajoms turi pakakti naudoti interneto naršyklę ir jos sudėtines dalis. Nebus tinkamos architektūros, jeigu per naršyklę bus realizuojama tik nuotolinė prieiga prie serveryje įdiegto atvaizdavimo lygio (angl. </w:t>
            </w:r>
            <w:proofErr w:type="spellStart"/>
            <w:r w:rsidRPr="00B97CCE">
              <w:rPr>
                <w:sz w:val="22"/>
                <w:szCs w:val="22"/>
              </w:rPr>
              <w:t>remote</w:t>
            </w:r>
            <w:proofErr w:type="spellEnd"/>
            <w:r w:rsidRPr="00B97CCE">
              <w:rPr>
                <w:sz w:val="22"/>
                <w:szCs w:val="22"/>
              </w:rPr>
              <w:t xml:space="preserve"> </w:t>
            </w:r>
            <w:proofErr w:type="spellStart"/>
            <w:r w:rsidRPr="00B97CCE">
              <w:rPr>
                <w:sz w:val="22"/>
                <w:szCs w:val="22"/>
              </w:rPr>
              <w:t>desktop</w:t>
            </w:r>
            <w:proofErr w:type="spellEnd"/>
            <w:r w:rsidRPr="00B97CCE">
              <w:rPr>
                <w:sz w:val="22"/>
                <w:szCs w:val="22"/>
              </w:rPr>
              <w:t xml:space="preserve"> </w:t>
            </w:r>
            <w:proofErr w:type="spellStart"/>
            <w:r w:rsidRPr="00B97CCE">
              <w:rPr>
                <w:sz w:val="22"/>
                <w:szCs w:val="22"/>
              </w:rPr>
              <w:t>connection</w:t>
            </w:r>
            <w:proofErr w:type="spellEnd"/>
            <w:r w:rsidRPr="00B97CCE">
              <w:rPr>
                <w:sz w:val="22"/>
                <w:szCs w:val="22"/>
              </w:rPr>
              <w:t xml:space="preserve">). Turi būti naudojamas saugus duomenų apsikeitimo protokolas – HTTPS. </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sz w:val="22"/>
                <w:szCs w:val="22"/>
              </w:rPr>
            </w:pPr>
            <w:r w:rsidRPr="00B97CCE">
              <w:rPr>
                <w:color w:val="000000"/>
                <w:sz w:val="22"/>
                <w:szCs w:val="22"/>
              </w:rPr>
              <w:t>Diegiant programinę įrangą, turi būti laikomasi duomenų saugos reikalavimų, užtikrinančių duomenų konfidencialumą bei apsaugą nuo atsitiktinio ar neteisėto sunaikinimo, naudojimo, atskleidimo. Minėtos priemonės turi užtikrinti tokio lygio saugumą, kuris atitiktų saugotinų duomenų pobūdį.</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Duomenų saugos ir kibernetinio saugumo reikalavimai nustatyti LR Vyriausybės nutarimu 2013-07-24 Nr. 716 „Dėl bendrųjų elektroninės informacijos saugos reikalavimų aprašo patvirtinimo“, Lietuvos Respublikos vidaus reikalų ministro 2017 m. gruodžio 22 d. įsakymu Nr. 1V-883</w:t>
            </w:r>
            <w:r w:rsidRPr="00B97CCE">
              <w:rPr>
                <w:b/>
                <w:smallCaps/>
                <w:sz w:val="22"/>
                <w:szCs w:val="22"/>
              </w:rPr>
              <w:t xml:space="preserve"> </w:t>
            </w:r>
            <w:r w:rsidRPr="00B97CCE">
              <w:rPr>
                <w:smallCaps/>
                <w:sz w:val="22"/>
                <w:szCs w:val="22"/>
              </w:rPr>
              <w:t>„</w:t>
            </w:r>
            <w:r w:rsidRPr="00B97CCE">
              <w:rPr>
                <w:sz w:val="22"/>
                <w:szCs w:val="22"/>
              </w:rPr>
              <w:t>Dėl kai kurių Lietuvos Respublikos vidaus reikalų ministerijos valdomų registrų ir valstybės informacinių sistemų duomenų saugos nuostatų patvirtinimo, Organizacinių ir techninių kibernetinio saugumo reikalavimų, taikomų kibernetinio saugumo subjektams,, aprašu, patvirtintu Lietuvos Respublikos Vyriausybės 2018 m. rugpjūčio 13 d. nutarimu Nr. 818 „Dėl Lietuvos Respublikos kibernetinio saugumo įstatymo įgyvendinimo“.</w:t>
            </w:r>
          </w:p>
          <w:p w:rsidR="00B97CCE" w:rsidRPr="00B97CCE" w:rsidRDefault="00B97CCE" w:rsidP="00B97CCE">
            <w:pPr>
              <w:pBdr>
                <w:top w:val="nil"/>
                <w:left w:val="nil"/>
                <w:bottom w:val="nil"/>
                <w:right w:val="nil"/>
                <w:between w:val="nil"/>
              </w:pBdr>
              <w:spacing w:after="0" w:line="240" w:lineRule="auto"/>
              <w:jc w:val="both"/>
              <w:rPr>
                <w:sz w:val="22"/>
                <w:szCs w:val="22"/>
              </w:rPr>
            </w:pPr>
            <w:r w:rsidRPr="00B97CCE">
              <w:rPr>
                <w:color w:val="000000"/>
                <w:sz w:val="22"/>
                <w:szCs w:val="22"/>
              </w:rPr>
              <w:t>Būtina užtikrinti šių teisės aktų reikalavimų įgyvendinimą ta apimtimi, kiek tai susiję su daromais programinės įrangos tobulinimais ir programinės įrangos kūrimu.</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sz w:val="22"/>
                <w:szCs w:val="22"/>
              </w:rPr>
            </w:pPr>
            <w:r w:rsidRPr="00B97CCE">
              <w:rPr>
                <w:color w:val="000000"/>
                <w:sz w:val="22"/>
                <w:szCs w:val="22"/>
              </w:rPr>
              <w:t>Tiekėjo darbuotojai, kurie teiks Techninėje specifikacijoje aprašytas paslaugas, privalės saugoti asmens duomenų paslaptį. Programinės įrangos naudojami duomenys turi būti apsaugoti nuo nesankcionuotos peržiūros arba modifikavimo.</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sz w:val="22"/>
                <w:szCs w:val="22"/>
              </w:rPr>
            </w:pPr>
            <w:r w:rsidRPr="00B97CCE">
              <w:rPr>
                <w:color w:val="000000"/>
                <w:sz w:val="22"/>
                <w:szCs w:val="22"/>
              </w:rPr>
              <w:t>Turi būti realizuota prieigų atskyrimo funkcija, užkertanti galimybę naudotojams patiems sau susiteikti prieigos prie IS teises.</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color w:val="000000"/>
                <w:sz w:val="22"/>
                <w:szCs w:val="22"/>
              </w:rPr>
            </w:pPr>
            <w:r w:rsidRPr="00B97CCE">
              <w:rPr>
                <w:rFonts w:cs="Times New Roman"/>
                <w:sz w:val="22"/>
                <w:szCs w:val="22"/>
              </w:rPr>
              <w:t>Turi būti projektuojama ir kuriama atsižvelgiant į 2016 m. balandžio 27 d. Europos Parlamento ir Tarybos reglamentą (ES) 2016/679 dėl fizinių asmenų apsaugos tvarkant asmens duomenis ir dėl laisvo tokių duomenų judėjimo ir kuriuo panaikinama Direktyvos 95/46/EB (Bendrasis duomenų apsaugos reglamentas arba Reglamentas (ES) 2016/679) reikalavimus.</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Turi būti užtikrinamas saugumas programos lygmeniu, duomenų bazės lygmeniu, tinklo lygmeniu, aparatiniu lygmeniu.</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 xml:space="preserve">Įdiegta programinė įranga (kuriamos aplikacijos ar standartinė programinė įranga) negali turėti </w:t>
            </w:r>
            <w:proofErr w:type="spellStart"/>
            <w:r w:rsidRPr="00B97CCE">
              <w:rPr>
                <w:rFonts w:cs="Times New Roman"/>
                <w:i/>
                <w:sz w:val="22"/>
                <w:szCs w:val="22"/>
              </w:rPr>
              <w:t>Open</w:t>
            </w:r>
            <w:proofErr w:type="spellEnd"/>
            <w:r w:rsidRPr="00B97CCE">
              <w:rPr>
                <w:rFonts w:cs="Times New Roman"/>
                <w:i/>
                <w:sz w:val="22"/>
                <w:szCs w:val="22"/>
              </w:rPr>
              <w:t xml:space="preserve"> </w:t>
            </w:r>
            <w:proofErr w:type="spellStart"/>
            <w:r w:rsidRPr="00B97CCE">
              <w:rPr>
                <w:rFonts w:cs="Times New Roman"/>
                <w:i/>
                <w:sz w:val="22"/>
                <w:szCs w:val="22"/>
              </w:rPr>
              <w:t>Web</w:t>
            </w:r>
            <w:proofErr w:type="spellEnd"/>
            <w:r w:rsidRPr="00B97CCE">
              <w:rPr>
                <w:rFonts w:cs="Times New Roman"/>
                <w:i/>
                <w:sz w:val="22"/>
                <w:szCs w:val="22"/>
              </w:rPr>
              <w:t xml:space="preserve"> </w:t>
            </w:r>
            <w:proofErr w:type="spellStart"/>
            <w:r w:rsidRPr="00B97CCE">
              <w:rPr>
                <w:rFonts w:cs="Times New Roman"/>
                <w:i/>
                <w:sz w:val="22"/>
                <w:szCs w:val="22"/>
              </w:rPr>
              <w:t>Application</w:t>
            </w:r>
            <w:proofErr w:type="spellEnd"/>
            <w:r w:rsidRPr="00B97CCE">
              <w:rPr>
                <w:rFonts w:cs="Times New Roman"/>
                <w:i/>
                <w:sz w:val="22"/>
                <w:szCs w:val="22"/>
              </w:rPr>
              <w:t xml:space="preserve"> </w:t>
            </w:r>
            <w:proofErr w:type="spellStart"/>
            <w:r w:rsidRPr="00B97CCE">
              <w:rPr>
                <w:rFonts w:cs="Times New Roman"/>
                <w:i/>
                <w:sz w:val="22"/>
                <w:szCs w:val="22"/>
              </w:rPr>
              <w:t>Security</w:t>
            </w:r>
            <w:proofErr w:type="spellEnd"/>
            <w:r w:rsidRPr="00B97CCE">
              <w:rPr>
                <w:rFonts w:cs="Times New Roman"/>
                <w:i/>
                <w:sz w:val="22"/>
                <w:szCs w:val="22"/>
              </w:rPr>
              <w:t xml:space="preserve"> Project</w:t>
            </w:r>
            <w:r w:rsidRPr="00B97CCE">
              <w:rPr>
                <w:rFonts w:cs="Times New Roman"/>
                <w:sz w:val="22"/>
                <w:szCs w:val="22"/>
              </w:rPr>
              <w:t xml:space="preserve"> (OWASP) </w:t>
            </w:r>
            <w:proofErr w:type="spellStart"/>
            <w:r w:rsidRPr="00B97CCE">
              <w:rPr>
                <w:rFonts w:cs="Times New Roman"/>
                <w:sz w:val="22"/>
                <w:szCs w:val="22"/>
              </w:rPr>
              <w:t>Top</w:t>
            </w:r>
            <w:proofErr w:type="spellEnd"/>
            <w:r w:rsidRPr="00B97CCE">
              <w:rPr>
                <w:rFonts w:cs="Times New Roman"/>
                <w:sz w:val="22"/>
                <w:szCs w:val="22"/>
              </w:rPr>
              <w:t xml:space="preserve"> 10 periodiškai skelbiamame aktualiame dokumente ir ankstesnėse šio dokumento versijose nurodytų </w:t>
            </w:r>
            <w:proofErr w:type="spellStart"/>
            <w:r w:rsidRPr="00B97CCE">
              <w:rPr>
                <w:rFonts w:cs="Times New Roman"/>
                <w:sz w:val="22"/>
                <w:szCs w:val="22"/>
              </w:rPr>
              <w:t>pažeidžiamumų</w:t>
            </w:r>
            <w:proofErr w:type="spellEnd"/>
            <w:r w:rsidRPr="00B97CCE">
              <w:rPr>
                <w:rFonts w:cs="Times New Roman"/>
                <w:sz w:val="22"/>
                <w:szCs w:val="22"/>
              </w:rPr>
              <w:t>.</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ADMIN III ir Savitarnos portalas turi būti apsaugoti nuo:</w:t>
            </w:r>
          </w:p>
          <w:p w:rsidR="00B97CCE" w:rsidRPr="00B97CCE" w:rsidRDefault="00B97CCE" w:rsidP="00B97CCE">
            <w:pPr>
              <w:pStyle w:val="2NUMarial"/>
              <w:numPr>
                <w:ilvl w:val="0"/>
                <w:numId w:val="20"/>
              </w:numPr>
              <w:spacing w:line="240" w:lineRule="auto"/>
              <w:ind w:left="601" w:hanging="284"/>
              <w:jc w:val="left"/>
              <w:rPr>
                <w:rFonts w:cs="Times New Roman"/>
                <w:sz w:val="22"/>
                <w:szCs w:val="22"/>
              </w:rPr>
            </w:pPr>
            <w:r w:rsidRPr="00B97CCE">
              <w:rPr>
                <w:rFonts w:cs="Times New Roman"/>
                <w:sz w:val="22"/>
                <w:szCs w:val="22"/>
              </w:rPr>
              <w:t>Neautentifikuotos prieigos;</w:t>
            </w:r>
          </w:p>
          <w:p w:rsidR="00B97CCE" w:rsidRPr="00B97CCE" w:rsidRDefault="00B97CCE" w:rsidP="00B97CCE">
            <w:pPr>
              <w:pStyle w:val="2NUMarial"/>
              <w:numPr>
                <w:ilvl w:val="0"/>
                <w:numId w:val="20"/>
              </w:numPr>
              <w:spacing w:line="240" w:lineRule="auto"/>
              <w:ind w:left="601" w:hanging="284"/>
              <w:jc w:val="left"/>
              <w:rPr>
                <w:rFonts w:cs="Times New Roman"/>
                <w:sz w:val="22"/>
                <w:szCs w:val="22"/>
              </w:rPr>
            </w:pPr>
            <w:r w:rsidRPr="00B97CCE">
              <w:rPr>
                <w:rFonts w:cs="Times New Roman"/>
                <w:sz w:val="22"/>
                <w:szCs w:val="22"/>
              </w:rPr>
              <w:t>Nesankcionuoto naudotojo sesijos perėmimo;</w:t>
            </w:r>
          </w:p>
          <w:p w:rsidR="00B97CCE" w:rsidRPr="00B97CCE" w:rsidRDefault="00B97CCE" w:rsidP="00B97CCE">
            <w:pPr>
              <w:pStyle w:val="2NUMarial"/>
              <w:numPr>
                <w:ilvl w:val="0"/>
                <w:numId w:val="20"/>
              </w:numPr>
              <w:spacing w:line="240" w:lineRule="auto"/>
              <w:ind w:left="601" w:hanging="284"/>
              <w:jc w:val="left"/>
              <w:rPr>
                <w:rFonts w:cs="Times New Roman"/>
                <w:sz w:val="22"/>
                <w:szCs w:val="22"/>
              </w:rPr>
            </w:pPr>
            <w:r w:rsidRPr="00B97CCE">
              <w:rPr>
                <w:rFonts w:cs="Times New Roman"/>
                <w:sz w:val="22"/>
                <w:szCs w:val="22"/>
              </w:rPr>
              <w:t>Nesankcionuoto duomenų perėmimo ar jų įterpimo;</w:t>
            </w:r>
          </w:p>
          <w:p w:rsidR="00B97CCE" w:rsidRPr="00B97CCE" w:rsidRDefault="00B97CCE" w:rsidP="00B97CCE">
            <w:pPr>
              <w:pStyle w:val="2NUMarial"/>
              <w:numPr>
                <w:ilvl w:val="0"/>
                <w:numId w:val="20"/>
              </w:numPr>
              <w:spacing w:line="240" w:lineRule="auto"/>
              <w:ind w:left="601" w:hanging="284"/>
              <w:jc w:val="left"/>
              <w:rPr>
                <w:rFonts w:cs="Times New Roman"/>
                <w:sz w:val="22"/>
                <w:szCs w:val="22"/>
              </w:rPr>
            </w:pPr>
            <w:r w:rsidRPr="00B97CCE">
              <w:rPr>
                <w:rFonts w:cs="Times New Roman"/>
                <w:sz w:val="22"/>
                <w:szCs w:val="22"/>
              </w:rPr>
              <w:t xml:space="preserve">Žalingo kodo įterpimo (angl. </w:t>
            </w:r>
            <w:proofErr w:type="spellStart"/>
            <w:r w:rsidRPr="00B97CCE">
              <w:rPr>
                <w:rFonts w:cs="Times New Roman"/>
                <w:i/>
                <w:sz w:val="22"/>
                <w:szCs w:val="22"/>
              </w:rPr>
              <w:t>Injection</w:t>
            </w:r>
            <w:proofErr w:type="spellEnd"/>
            <w:r w:rsidRPr="00B97CCE">
              <w:rPr>
                <w:rFonts w:cs="Times New Roman"/>
                <w:i/>
                <w:sz w:val="22"/>
                <w:szCs w:val="22"/>
              </w:rPr>
              <w:t>, XSS</w:t>
            </w:r>
            <w:r w:rsidRPr="00B97CCE">
              <w:rPr>
                <w:rFonts w:cs="Times New Roman"/>
                <w:sz w:val="22"/>
                <w:szCs w:val="22"/>
              </w:rPr>
              <w:t xml:space="preserve"> (</w:t>
            </w:r>
            <w:proofErr w:type="spellStart"/>
            <w:r w:rsidRPr="00B97CCE">
              <w:rPr>
                <w:rFonts w:cs="Times New Roman"/>
                <w:i/>
                <w:sz w:val="22"/>
                <w:szCs w:val="22"/>
              </w:rPr>
              <w:t>Cross-sitescripting</w:t>
            </w:r>
            <w:proofErr w:type="spellEnd"/>
            <w:r w:rsidRPr="00B97CCE">
              <w:rPr>
                <w:rFonts w:cs="Times New Roman"/>
                <w:sz w:val="22"/>
                <w:szCs w:val="22"/>
              </w:rPr>
              <w:t>));</w:t>
            </w:r>
          </w:p>
          <w:p w:rsidR="00B97CCE" w:rsidRPr="00B97CCE" w:rsidRDefault="00B97CCE" w:rsidP="00B97CCE">
            <w:pPr>
              <w:pStyle w:val="2NUMarial"/>
              <w:numPr>
                <w:ilvl w:val="0"/>
                <w:numId w:val="20"/>
              </w:numPr>
              <w:tabs>
                <w:tab w:val="clear" w:pos="1701"/>
              </w:tabs>
              <w:spacing w:line="240" w:lineRule="auto"/>
              <w:ind w:left="33" w:firstLine="284"/>
              <w:jc w:val="left"/>
              <w:rPr>
                <w:rFonts w:cs="Times New Roman"/>
                <w:sz w:val="22"/>
                <w:szCs w:val="22"/>
              </w:rPr>
            </w:pPr>
            <w:r w:rsidRPr="00B97CCE">
              <w:rPr>
                <w:rFonts w:cs="Times New Roman"/>
                <w:sz w:val="22"/>
                <w:szCs w:val="22"/>
              </w:rPr>
              <w:t xml:space="preserve"> Kitų saugumo pažeidimų, kurie įvardijami OWASP TOP 10 (https://www.owasp.org) periodiškai skelbiamame aktualiame dokumente ir ankstesnėse šio dokumento versijose nurodytų </w:t>
            </w:r>
            <w:proofErr w:type="spellStart"/>
            <w:r w:rsidRPr="00B97CCE">
              <w:rPr>
                <w:rFonts w:cs="Times New Roman"/>
                <w:sz w:val="22"/>
                <w:szCs w:val="22"/>
              </w:rPr>
              <w:t>pažeidžiamumų</w:t>
            </w:r>
            <w:proofErr w:type="spellEnd"/>
            <w:r w:rsidRPr="00B97CCE">
              <w:rPr>
                <w:rFonts w:cs="Times New Roman"/>
                <w:sz w:val="22"/>
                <w:szCs w:val="22"/>
              </w:rPr>
              <w:t>.</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ind w:hanging="108"/>
              <w:rPr>
                <w:rFonts w:cs="Times New Roman"/>
                <w:color w:val="538135" w:themeColor="accent6" w:themeShade="BF"/>
                <w:sz w:val="22"/>
                <w:szCs w:val="22"/>
              </w:rPr>
            </w:pPr>
            <w:r w:rsidRPr="00B97CCE">
              <w:rPr>
                <w:rFonts w:cs="Times New Roman"/>
                <w:color w:val="000000" w:themeColor="text1"/>
                <w:sz w:val="22"/>
                <w:szCs w:val="22"/>
              </w:rPr>
              <w:t xml:space="preserve">   Aplikacijose turi būti numatyta apsauga nuo </w:t>
            </w:r>
            <w:proofErr w:type="spellStart"/>
            <w:r w:rsidRPr="00B97CCE">
              <w:rPr>
                <w:rFonts w:cs="Times New Roman"/>
                <w:color w:val="000000" w:themeColor="text1"/>
                <w:sz w:val="22"/>
                <w:szCs w:val="22"/>
              </w:rPr>
              <w:t>kenkėjiško</w:t>
            </w:r>
            <w:proofErr w:type="spellEnd"/>
            <w:r w:rsidRPr="00B97CCE">
              <w:rPr>
                <w:rFonts w:cs="Times New Roman"/>
                <w:color w:val="000000" w:themeColor="text1"/>
                <w:sz w:val="22"/>
                <w:szCs w:val="22"/>
              </w:rPr>
              <w:t xml:space="preserve"> kodo įkėlimo į aplikaciją (pavyzdžiui, apribota galimybė įkelti bylas su plėtiniais *.</w:t>
            </w:r>
            <w:proofErr w:type="spellStart"/>
            <w:r w:rsidRPr="00B97CCE">
              <w:rPr>
                <w:rFonts w:cs="Times New Roman"/>
                <w:color w:val="000000" w:themeColor="text1"/>
                <w:sz w:val="22"/>
                <w:szCs w:val="22"/>
              </w:rPr>
              <w:t>com</w:t>
            </w:r>
            <w:proofErr w:type="spellEnd"/>
            <w:r w:rsidRPr="00B97CCE">
              <w:rPr>
                <w:rFonts w:cs="Times New Roman"/>
                <w:color w:val="000000" w:themeColor="text1"/>
                <w:sz w:val="22"/>
                <w:szCs w:val="22"/>
              </w:rPr>
              <w:t>, *.</w:t>
            </w:r>
            <w:proofErr w:type="spellStart"/>
            <w:r w:rsidRPr="00B97CCE">
              <w:rPr>
                <w:rFonts w:cs="Times New Roman"/>
                <w:color w:val="000000" w:themeColor="text1"/>
                <w:sz w:val="22"/>
                <w:szCs w:val="22"/>
              </w:rPr>
              <w:t>exe</w:t>
            </w:r>
            <w:proofErr w:type="spellEnd"/>
            <w:r w:rsidRPr="00B97CCE">
              <w:rPr>
                <w:rFonts w:cs="Times New Roman"/>
                <w:color w:val="000000" w:themeColor="text1"/>
                <w:sz w:val="22"/>
                <w:szCs w:val="22"/>
              </w:rPr>
              <w:t>, *.</w:t>
            </w:r>
            <w:proofErr w:type="spellStart"/>
            <w:r w:rsidRPr="00B97CCE">
              <w:rPr>
                <w:rFonts w:cs="Times New Roman"/>
                <w:color w:val="000000" w:themeColor="text1"/>
                <w:sz w:val="22"/>
                <w:szCs w:val="22"/>
              </w:rPr>
              <w:t>bat</w:t>
            </w:r>
            <w:proofErr w:type="spellEnd"/>
            <w:r w:rsidRPr="00B97CCE">
              <w:rPr>
                <w:rFonts w:cs="Times New Roman"/>
                <w:color w:val="000000" w:themeColor="text1"/>
                <w:sz w:val="22"/>
                <w:szCs w:val="22"/>
              </w:rPr>
              <w:t xml:space="preserve"> ir pan.).</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Turi būti vykdomas aplikacijose naudotojų atliekamų veiksmų auditavimas. Atliekant auditavimo įrašo išsaugojimą duomenų bazėje, turi būti kaupiama:</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Kas atliko veiksmą (naudotojas);</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Iš kokio IP adreso atliktas veiksmas;</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Kada atliko veiksmą (data);</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Kokius duomenis atnaujino;</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Kokius duomenis įterpė;</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Kokius duomenis pašalino;</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Kokius duomenis peržiūrėjo;</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sz w:val="22"/>
                <w:szCs w:val="22"/>
              </w:rPr>
            </w:pPr>
            <w:r w:rsidRPr="00B97CCE">
              <w:rPr>
                <w:rFonts w:cs="Times New Roman"/>
                <w:sz w:val="22"/>
                <w:szCs w:val="22"/>
              </w:rPr>
              <w:t>Kokias paieškos frazes naudojo;</w:t>
            </w:r>
          </w:p>
          <w:p w:rsidR="00B97CCE" w:rsidRPr="00B97CCE" w:rsidRDefault="00B97CCE" w:rsidP="00B97CCE">
            <w:pPr>
              <w:pStyle w:val="2NUMarial"/>
              <w:numPr>
                <w:ilvl w:val="0"/>
                <w:numId w:val="21"/>
              </w:numPr>
              <w:tabs>
                <w:tab w:val="clear" w:pos="1701"/>
              </w:tabs>
              <w:spacing w:line="240" w:lineRule="auto"/>
              <w:ind w:left="0" w:firstLine="317"/>
              <w:jc w:val="left"/>
              <w:rPr>
                <w:rFonts w:cs="Times New Roman"/>
                <w:color w:val="538135" w:themeColor="accent6" w:themeShade="BF"/>
                <w:sz w:val="22"/>
                <w:szCs w:val="22"/>
              </w:rPr>
            </w:pPr>
            <w:r w:rsidRPr="00B97CCE">
              <w:rPr>
                <w:rFonts w:cs="Times New Roman"/>
                <w:sz w:val="22"/>
                <w:szCs w:val="22"/>
              </w:rPr>
              <w:lastRenderedPageBreak/>
              <w:t>Kita informacija, nustatyta analizės ir projektavimo etapų metu.</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Turi būti audituojami integracinėmis sąsajomis siunčiamų / gaunamų duomenų momentai, išsaugant informaciją:</w:t>
            </w:r>
          </w:p>
          <w:p w:rsidR="00B97CCE" w:rsidRPr="00B97CCE" w:rsidRDefault="00B97CCE" w:rsidP="00B97CCE">
            <w:pPr>
              <w:pStyle w:val="2NUMarial"/>
              <w:numPr>
                <w:ilvl w:val="1"/>
                <w:numId w:val="22"/>
              </w:numPr>
              <w:tabs>
                <w:tab w:val="clear" w:pos="1701"/>
              </w:tabs>
              <w:spacing w:line="240" w:lineRule="auto"/>
              <w:ind w:left="0" w:firstLine="317"/>
              <w:jc w:val="left"/>
              <w:rPr>
                <w:rFonts w:cs="Times New Roman"/>
                <w:sz w:val="22"/>
                <w:szCs w:val="22"/>
              </w:rPr>
            </w:pPr>
            <w:r w:rsidRPr="00B97CCE">
              <w:rPr>
                <w:rFonts w:cs="Times New Roman"/>
                <w:sz w:val="22"/>
                <w:szCs w:val="22"/>
              </w:rPr>
              <w:t>Iš kokios sistemos gaunami duomenys;</w:t>
            </w:r>
          </w:p>
          <w:p w:rsidR="00B97CCE" w:rsidRPr="00B97CCE" w:rsidRDefault="00B97CCE" w:rsidP="00B97CCE">
            <w:pPr>
              <w:pStyle w:val="2NUMarial"/>
              <w:numPr>
                <w:ilvl w:val="1"/>
                <w:numId w:val="22"/>
              </w:numPr>
              <w:tabs>
                <w:tab w:val="clear" w:pos="1701"/>
              </w:tabs>
              <w:spacing w:line="240" w:lineRule="auto"/>
              <w:ind w:left="0" w:firstLine="317"/>
              <w:jc w:val="left"/>
              <w:rPr>
                <w:rFonts w:cs="Times New Roman"/>
                <w:sz w:val="22"/>
                <w:szCs w:val="22"/>
              </w:rPr>
            </w:pPr>
            <w:r w:rsidRPr="00B97CCE">
              <w:rPr>
                <w:rFonts w:cs="Times New Roman"/>
                <w:sz w:val="22"/>
                <w:szCs w:val="22"/>
              </w:rPr>
              <w:t>Į kokią sistemą siunčiami duomenys;</w:t>
            </w:r>
          </w:p>
          <w:p w:rsidR="00B97CCE" w:rsidRPr="00B97CCE" w:rsidRDefault="00B97CCE" w:rsidP="00B97CCE">
            <w:pPr>
              <w:pStyle w:val="2NUMarial"/>
              <w:numPr>
                <w:ilvl w:val="1"/>
                <w:numId w:val="22"/>
              </w:numPr>
              <w:tabs>
                <w:tab w:val="clear" w:pos="1701"/>
              </w:tabs>
              <w:spacing w:line="240" w:lineRule="auto"/>
              <w:ind w:left="0" w:firstLine="317"/>
              <w:jc w:val="left"/>
              <w:rPr>
                <w:rFonts w:cs="Times New Roman"/>
                <w:sz w:val="22"/>
                <w:szCs w:val="22"/>
              </w:rPr>
            </w:pPr>
            <w:r w:rsidRPr="00B97CCE">
              <w:rPr>
                <w:rFonts w:cs="Times New Roman"/>
                <w:sz w:val="22"/>
                <w:szCs w:val="22"/>
              </w:rPr>
              <w:t>Duomenų gavimo/siuntimo data ir laikas;</w:t>
            </w:r>
          </w:p>
          <w:p w:rsidR="00B97CCE" w:rsidRPr="00B97CCE" w:rsidRDefault="00B97CCE" w:rsidP="00B97CCE">
            <w:pPr>
              <w:pStyle w:val="2NUMarial"/>
              <w:numPr>
                <w:ilvl w:val="1"/>
                <w:numId w:val="22"/>
              </w:numPr>
              <w:tabs>
                <w:tab w:val="clear" w:pos="1701"/>
              </w:tabs>
              <w:spacing w:line="240" w:lineRule="auto"/>
              <w:ind w:left="0" w:firstLine="317"/>
              <w:jc w:val="left"/>
              <w:rPr>
                <w:rFonts w:cs="Times New Roman"/>
                <w:sz w:val="22"/>
                <w:szCs w:val="22"/>
              </w:rPr>
            </w:pPr>
            <w:r w:rsidRPr="00B97CCE">
              <w:rPr>
                <w:rFonts w:cs="Times New Roman"/>
                <w:sz w:val="22"/>
                <w:szCs w:val="22"/>
              </w:rPr>
              <w:t>Siųsti/gauti duomenys (jeigu tam yra poreikis);</w:t>
            </w:r>
          </w:p>
          <w:p w:rsidR="00B97CCE" w:rsidRPr="00B97CCE" w:rsidRDefault="00B97CCE" w:rsidP="00B97CCE">
            <w:pPr>
              <w:pStyle w:val="2NUMarial"/>
              <w:numPr>
                <w:ilvl w:val="1"/>
                <w:numId w:val="22"/>
              </w:numPr>
              <w:tabs>
                <w:tab w:val="clear" w:pos="1701"/>
              </w:tabs>
              <w:spacing w:line="240" w:lineRule="auto"/>
              <w:ind w:left="0" w:firstLine="317"/>
              <w:jc w:val="left"/>
              <w:rPr>
                <w:rFonts w:cs="Times New Roman"/>
                <w:sz w:val="22"/>
                <w:szCs w:val="22"/>
              </w:rPr>
            </w:pPr>
            <w:r w:rsidRPr="00B97CCE">
              <w:rPr>
                <w:rFonts w:cs="Times New Roman"/>
                <w:sz w:val="22"/>
                <w:szCs w:val="22"/>
              </w:rPr>
              <w:t>Kita informacija, nustatyta analizės ir projektavimo etapų metu.</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Audito įrašai turi būti persiunčiami į AUDIT III sistemą, jeigu detalios analizės ir projektavimo etape nebus nuspręsta kitaip.</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Siekiant išvengti perteklinės auditavimo informacijos kaupimo, tikslūs audito įrašų darymo momentai turi būti suderinti su perkančiąja organizacija analizės ir projektavimo etapų metu.</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 xml:space="preserve">Priėmimo testavimo etapo metu (ar kitų sutartu metu) paslaugų Teikėjas turi sudaryti visas reikiamas sąlygas perkančiosios organizacijos atstovų specialistams, kurie atliks atsparumo </w:t>
            </w:r>
            <w:proofErr w:type="spellStart"/>
            <w:r w:rsidRPr="00B97CCE">
              <w:rPr>
                <w:rFonts w:cs="Times New Roman"/>
                <w:sz w:val="22"/>
                <w:szCs w:val="22"/>
              </w:rPr>
              <w:t>įsilaužimams</w:t>
            </w:r>
            <w:proofErr w:type="spellEnd"/>
            <w:r w:rsidRPr="00B97CCE">
              <w:rPr>
                <w:rFonts w:cs="Times New Roman"/>
                <w:sz w:val="22"/>
                <w:szCs w:val="22"/>
              </w:rPr>
              <w:t xml:space="preserve"> testavimą. Esant poreikiui paslaugų Teikėjas turės atlikti konfigūravimo ar programavimo darbus, kurie bus būtini siekiant išbandyti ADMIN III ir savitarnos portalo saugumą, ir asmens duomenų saugumą.</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1NUMarial"/>
              <w:numPr>
                <w:ilvl w:val="0"/>
                <w:numId w:val="0"/>
              </w:numPr>
              <w:spacing w:line="240" w:lineRule="auto"/>
              <w:rPr>
                <w:rFonts w:cs="Times New Roman"/>
                <w:sz w:val="22"/>
                <w:szCs w:val="22"/>
              </w:rPr>
            </w:pPr>
            <w:r w:rsidRPr="00B97CCE">
              <w:rPr>
                <w:rFonts w:cs="Times New Roman"/>
                <w:sz w:val="22"/>
                <w:szCs w:val="22"/>
              </w:rPr>
              <w:t xml:space="preserve">Paslaugų teikėjas turės atlikti reikiamus ADMIN III ir Savitarnos portalo programavimo ir / ar konfigūravimo darbus, atsižvelgiant į perkančiosios organizacijos atstovų atliktą atsparumo </w:t>
            </w:r>
            <w:proofErr w:type="spellStart"/>
            <w:r w:rsidRPr="00B97CCE">
              <w:rPr>
                <w:rFonts w:cs="Times New Roman"/>
                <w:sz w:val="22"/>
                <w:szCs w:val="22"/>
              </w:rPr>
              <w:t>įsilaužimams</w:t>
            </w:r>
            <w:proofErr w:type="spellEnd"/>
            <w:r w:rsidRPr="00B97CCE">
              <w:rPr>
                <w:rFonts w:cs="Times New Roman"/>
                <w:sz w:val="22"/>
                <w:szCs w:val="22"/>
              </w:rPr>
              <w:t xml:space="preserve"> testavimo rezultatų ataskaitą.</w:t>
            </w:r>
          </w:p>
        </w:tc>
      </w:tr>
      <w:tr w:rsidR="00B97CCE" w:rsidRPr="00B97CCE" w:rsidDel="00965702" w:rsidTr="00B97CCE">
        <w:tc>
          <w:tcPr>
            <w:tcW w:w="9639" w:type="dxa"/>
            <w:gridSpan w:val="2"/>
            <w:tcBorders>
              <w:top w:val="single" w:sz="4" w:space="0" w:color="000000"/>
              <w:left w:val="single" w:sz="4" w:space="0" w:color="000000"/>
              <w:bottom w:val="single" w:sz="4" w:space="0" w:color="000000"/>
              <w:right w:val="single" w:sz="4" w:space="0" w:color="000000"/>
            </w:tcBorders>
          </w:tcPr>
          <w:p w:rsidR="00B97CCE" w:rsidRPr="00B97CCE" w:rsidDel="00965702" w:rsidRDefault="00B97CCE" w:rsidP="00B97CCE">
            <w:pPr>
              <w:pStyle w:val="Sraopastraipa"/>
              <w:numPr>
                <w:ilvl w:val="1"/>
                <w:numId w:val="25"/>
              </w:numPr>
              <w:spacing w:after="0" w:line="240" w:lineRule="auto"/>
              <w:jc w:val="center"/>
              <w:rPr>
                <w:b/>
                <w:sz w:val="22"/>
                <w:szCs w:val="22"/>
              </w:rPr>
            </w:pPr>
            <w:r w:rsidRPr="00B97CCE">
              <w:rPr>
                <w:b/>
                <w:sz w:val="22"/>
                <w:szCs w:val="22"/>
              </w:rPr>
              <w:t>Reikalavimai dokumentacijai:</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Paslaugų teikimo eigoje turi būti parengta ir pateikta programinės įrangos dokumentacija.</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Visa dokumentacija turi būti parengta laikantis bendrinės lietuvių kalbos taisyklių, tinkama redagavimui, įskaitant ir pridėtas schemas bei paveikslėlius.</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Paslaugų Teikėjas prieš pradėdamas rengti dokumentus turi suderinti jų turinį ir apimtis su IRD.</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tyle5"/>
              <w:numPr>
                <w:ilvl w:val="0"/>
                <w:numId w:val="0"/>
              </w:numPr>
              <w:spacing w:before="0" w:after="0" w:line="240" w:lineRule="auto"/>
              <w:rPr>
                <w:sz w:val="22"/>
                <w:szCs w:val="22"/>
              </w:rPr>
            </w:pPr>
            <w:r w:rsidRPr="00B97CCE">
              <w:rPr>
                <w:sz w:val="22"/>
                <w:szCs w:val="22"/>
              </w:rPr>
              <w:t>Turi būti parengta (patikslinta) ir pateikta ši dokumentacija:</w:t>
            </w:r>
          </w:p>
          <w:p w:rsidR="00B97CCE" w:rsidRPr="00B97CCE" w:rsidRDefault="00B97CCE" w:rsidP="00B97CCE">
            <w:pPr>
              <w:pStyle w:val="Sraopastraipa"/>
              <w:numPr>
                <w:ilvl w:val="0"/>
                <w:numId w:val="17"/>
              </w:numPr>
              <w:tabs>
                <w:tab w:val="left" w:pos="884"/>
              </w:tabs>
              <w:spacing w:after="0" w:line="240" w:lineRule="auto"/>
              <w:ind w:left="0" w:firstLine="317"/>
              <w:rPr>
                <w:rFonts w:eastAsia="Calibri"/>
                <w:sz w:val="22"/>
                <w:szCs w:val="22"/>
                <w:lang w:eastAsia="x-none"/>
              </w:rPr>
            </w:pPr>
            <w:r w:rsidRPr="00B97CCE">
              <w:rPr>
                <w:rFonts w:eastAsia="Calibri"/>
                <w:sz w:val="22"/>
                <w:szCs w:val="22"/>
                <w:lang w:eastAsia="x-none"/>
              </w:rPr>
              <w:t>projekto įgyvendinimo planas (per 10 darbo dienų nuo sutarties įsigaliojimo dienos);</w:t>
            </w:r>
          </w:p>
          <w:p w:rsidR="00B97CCE" w:rsidRPr="00B97CCE" w:rsidRDefault="00B97CCE" w:rsidP="00B97CCE">
            <w:pPr>
              <w:pStyle w:val="Sraopastraipa"/>
              <w:numPr>
                <w:ilvl w:val="0"/>
                <w:numId w:val="17"/>
              </w:numPr>
              <w:tabs>
                <w:tab w:val="left" w:pos="884"/>
              </w:tabs>
              <w:spacing w:after="0" w:line="240" w:lineRule="auto"/>
              <w:ind w:left="0" w:firstLine="317"/>
              <w:rPr>
                <w:rFonts w:eastAsia="Calibri"/>
                <w:sz w:val="22"/>
                <w:szCs w:val="22"/>
                <w:lang w:eastAsia="x-none"/>
              </w:rPr>
            </w:pPr>
            <w:r w:rsidRPr="00B97CCE">
              <w:rPr>
                <w:rFonts w:eastAsia="Calibri"/>
                <w:sz w:val="22"/>
                <w:szCs w:val="22"/>
                <w:lang w:eastAsia="x-none"/>
              </w:rPr>
              <w:t>detalios analizės ir projektavimo  dokumentas ( specifikacija);</w:t>
            </w:r>
          </w:p>
          <w:p w:rsidR="00B97CCE" w:rsidRPr="00B97CCE" w:rsidRDefault="00B97CCE" w:rsidP="00B97CCE">
            <w:pPr>
              <w:pStyle w:val="Style5"/>
              <w:numPr>
                <w:ilvl w:val="0"/>
                <w:numId w:val="17"/>
              </w:numPr>
              <w:tabs>
                <w:tab w:val="left" w:pos="884"/>
              </w:tabs>
              <w:spacing w:before="0" w:after="0" w:line="240" w:lineRule="auto"/>
              <w:ind w:left="0" w:firstLine="317"/>
              <w:rPr>
                <w:sz w:val="22"/>
                <w:szCs w:val="22"/>
              </w:rPr>
            </w:pPr>
            <w:r w:rsidRPr="00B97CCE">
              <w:rPr>
                <w:sz w:val="22"/>
                <w:szCs w:val="22"/>
              </w:rPr>
              <w:t>detalios integracinių sąsajų specifikacijos;</w:t>
            </w:r>
          </w:p>
          <w:p w:rsidR="00B97CCE" w:rsidRPr="00B97CCE" w:rsidRDefault="00B97CCE" w:rsidP="00B97CCE">
            <w:pPr>
              <w:pStyle w:val="Style5"/>
              <w:numPr>
                <w:ilvl w:val="0"/>
                <w:numId w:val="17"/>
              </w:numPr>
              <w:tabs>
                <w:tab w:val="left" w:pos="884"/>
              </w:tabs>
              <w:spacing w:before="0" w:after="0" w:line="240" w:lineRule="auto"/>
              <w:ind w:left="0" w:firstLine="317"/>
              <w:rPr>
                <w:sz w:val="22"/>
                <w:szCs w:val="22"/>
              </w:rPr>
            </w:pPr>
            <w:r w:rsidRPr="00B97CCE">
              <w:rPr>
                <w:sz w:val="22"/>
                <w:szCs w:val="22"/>
              </w:rPr>
              <w:t>ADMIN III ir Savitarnos portalo vidinių ir išorinių srautų specifikacija, pagal reikalavimus, nustatytus Informacinės visuomenės plėtros komiteto prie Susisiekimo ministerijos 2014 m. vasario 25 d. įsakymu Nr. T-29 „Dėl Valstybės informacinių sistemų gyvavimo ciklo valdymo metodikos patvirtinimo“ patvirtintą Valstybės informacinės sistemos gyvavimo ciklo valdymo metodikos 4 priedą;</w:t>
            </w:r>
          </w:p>
          <w:p w:rsidR="00B97CCE" w:rsidRPr="00B97CCE" w:rsidRDefault="00B97CCE" w:rsidP="00B97CCE">
            <w:pPr>
              <w:pStyle w:val="Style5"/>
              <w:numPr>
                <w:ilvl w:val="0"/>
                <w:numId w:val="17"/>
              </w:numPr>
              <w:tabs>
                <w:tab w:val="left" w:pos="884"/>
              </w:tabs>
              <w:spacing w:before="0" w:after="0" w:line="240" w:lineRule="auto"/>
              <w:ind w:left="0" w:firstLine="317"/>
              <w:rPr>
                <w:sz w:val="22"/>
                <w:szCs w:val="22"/>
              </w:rPr>
            </w:pPr>
            <w:r w:rsidRPr="00B97CCE">
              <w:rPr>
                <w:sz w:val="22"/>
                <w:szCs w:val="22"/>
              </w:rPr>
              <w:t>ADMIN III, įskaitant Savitarnos portalo, duomenų architektūros modelis (MS Visio ar kitu su IRD suderintu formatu) (gali būti detalaus techninio projekto sudėtinė dalis);</w:t>
            </w:r>
          </w:p>
          <w:p w:rsidR="00B97CCE" w:rsidRPr="00B97CCE" w:rsidRDefault="00B97CCE" w:rsidP="00B97CCE">
            <w:pPr>
              <w:pStyle w:val="Sraopastraipa"/>
              <w:numPr>
                <w:ilvl w:val="0"/>
                <w:numId w:val="17"/>
              </w:numPr>
              <w:tabs>
                <w:tab w:val="left" w:pos="884"/>
              </w:tabs>
              <w:spacing w:after="0" w:line="240" w:lineRule="auto"/>
              <w:ind w:left="0" w:firstLine="317"/>
              <w:rPr>
                <w:rFonts w:eastAsia="Calibri"/>
                <w:sz w:val="22"/>
                <w:szCs w:val="22"/>
                <w:lang w:eastAsia="x-none"/>
              </w:rPr>
            </w:pPr>
            <w:r w:rsidRPr="00B97CCE">
              <w:rPr>
                <w:rFonts w:eastAsia="Calibri"/>
                <w:sz w:val="22"/>
                <w:szCs w:val="22"/>
                <w:lang w:eastAsia="x-none"/>
              </w:rPr>
              <w:t xml:space="preserve">testavimo planas, testavimo scenarijai ir testavimų ataskaita, apimanti sistemos klaidų žurnalo turinį; </w:t>
            </w:r>
          </w:p>
          <w:p w:rsidR="00B97CCE" w:rsidRPr="00B97CCE" w:rsidRDefault="00B97CCE" w:rsidP="00B97CCE">
            <w:pPr>
              <w:pStyle w:val="Style5"/>
              <w:numPr>
                <w:ilvl w:val="0"/>
                <w:numId w:val="17"/>
              </w:numPr>
              <w:tabs>
                <w:tab w:val="left" w:pos="884"/>
              </w:tabs>
              <w:spacing w:before="0" w:after="0" w:line="240" w:lineRule="auto"/>
              <w:ind w:left="0" w:firstLine="317"/>
              <w:rPr>
                <w:sz w:val="22"/>
                <w:szCs w:val="22"/>
              </w:rPr>
            </w:pPr>
            <w:r w:rsidRPr="00B97CCE">
              <w:rPr>
                <w:sz w:val="22"/>
                <w:szCs w:val="22"/>
              </w:rPr>
              <w:t>išsamios ir naudotojo sąsajos paveikslėliais iliustruotos naudotojų instrukcijos (naudotojo vadovas);</w:t>
            </w:r>
          </w:p>
          <w:p w:rsidR="00B97CCE" w:rsidRPr="00B97CCE" w:rsidRDefault="00B97CCE" w:rsidP="00B97CCE">
            <w:pPr>
              <w:pStyle w:val="Sraopastraipa"/>
              <w:numPr>
                <w:ilvl w:val="0"/>
                <w:numId w:val="17"/>
              </w:numPr>
              <w:tabs>
                <w:tab w:val="left" w:pos="742"/>
              </w:tabs>
              <w:spacing w:after="0" w:line="240" w:lineRule="auto"/>
              <w:ind w:left="0" w:firstLine="317"/>
              <w:rPr>
                <w:rFonts w:eastAsia="Calibri"/>
                <w:sz w:val="22"/>
                <w:szCs w:val="22"/>
                <w:lang w:eastAsia="x-none"/>
              </w:rPr>
            </w:pPr>
            <w:r w:rsidRPr="00B97CCE">
              <w:rPr>
                <w:rFonts w:eastAsia="Calibri"/>
                <w:sz w:val="22"/>
                <w:szCs w:val="22"/>
                <w:lang w:eastAsia="x-none"/>
              </w:rPr>
              <w:t>administravimo dokumentai (įskaitant administravimo instrukciją, sistemos diegimo ir priežiūros procedūras);</w:t>
            </w:r>
          </w:p>
          <w:p w:rsidR="00B97CCE" w:rsidRPr="00B97CCE" w:rsidRDefault="00B97CCE" w:rsidP="00B97CCE">
            <w:pPr>
              <w:pStyle w:val="Style5"/>
              <w:numPr>
                <w:ilvl w:val="0"/>
                <w:numId w:val="17"/>
              </w:numPr>
              <w:tabs>
                <w:tab w:val="left" w:pos="884"/>
              </w:tabs>
              <w:spacing w:before="0" w:after="0" w:line="240" w:lineRule="auto"/>
              <w:ind w:left="0" w:firstLine="317"/>
              <w:rPr>
                <w:sz w:val="22"/>
                <w:szCs w:val="22"/>
              </w:rPr>
            </w:pPr>
            <w:r w:rsidRPr="00B97CCE">
              <w:rPr>
                <w:sz w:val="22"/>
                <w:szCs w:val="22"/>
              </w:rPr>
              <w:t>kompiuterizuotos informacinės pagalbos („</w:t>
            </w:r>
            <w:proofErr w:type="spellStart"/>
            <w:r w:rsidRPr="00B97CCE">
              <w:rPr>
                <w:sz w:val="22"/>
                <w:szCs w:val="22"/>
              </w:rPr>
              <w:t>help</w:t>
            </w:r>
            <w:proofErr w:type="spellEnd"/>
            <w:r w:rsidRPr="00B97CCE">
              <w:rPr>
                <w:sz w:val="22"/>
                <w:szCs w:val="22"/>
              </w:rPr>
              <w:t>“) vadovas naudotojams (tik el. formate).</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tyle5"/>
              <w:numPr>
                <w:ilvl w:val="0"/>
                <w:numId w:val="0"/>
              </w:numPr>
              <w:tabs>
                <w:tab w:val="left" w:pos="1276"/>
                <w:tab w:val="left" w:pos="1560"/>
              </w:tabs>
              <w:spacing w:before="0" w:after="0" w:line="240" w:lineRule="auto"/>
              <w:rPr>
                <w:sz w:val="22"/>
                <w:szCs w:val="22"/>
              </w:rPr>
            </w:pPr>
            <w:r w:rsidRPr="00B97CCE">
              <w:rPr>
                <w:sz w:val="22"/>
                <w:szCs w:val="22"/>
              </w:rPr>
              <w:t>Dokumentų galutinės versijos turi būti pateiktos elektroniniu formatu (MS Word arba kitu su IRD suderintu redagavimui tinkamu formatu). Jų preliminarios (projektinės) versijos pateikiamos taip pat elektroniniu formatu.</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widowControl w:val="0"/>
              <w:spacing w:after="0" w:line="240" w:lineRule="auto"/>
              <w:jc w:val="both"/>
              <w:rPr>
                <w:sz w:val="22"/>
                <w:szCs w:val="22"/>
              </w:rPr>
            </w:pPr>
            <w:r w:rsidRPr="00B97CCE">
              <w:rPr>
                <w:sz w:val="22"/>
                <w:szCs w:val="22"/>
              </w:rPr>
              <w:t>Sukurtos programinės įrangos išeities tekstai turi būti pateikiami IRD elektroninėje laikmenoje tų įrankių, kuriais jie sukurti, formatu ir nešifruoti ir turi atitikti šiuos reikalavimus:</w:t>
            </w:r>
          </w:p>
          <w:p w:rsidR="00B97CCE" w:rsidRPr="00B97CCE" w:rsidRDefault="00B97CCE" w:rsidP="00B97CCE">
            <w:pPr>
              <w:pStyle w:val="Sraopastraipa"/>
              <w:numPr>
                <w:ilvl w:val="0"/>
                <w:numId w:val="18"/>
              </w:numPr>
              <w:spacing w:after="0" w:line="240" w:lineRule="auto"/>
              <w:ind w:left="0" w:firstLine="317"/>
              <w:rPr>
                <w:sz w:val="22"/>
                <w:szCs w:val="22"/>
              </w:rPr>
            </w:pPr>
            <w:r w:rsidRPr="00B97CCE">
              <w:rPr>
                <w:sz w:val="22"/>
                <w:szCs w:val="22"/>
              </w:rPr>
              <w:t>išeities tekstai turi būti su komentarais ir atitikti gerąsias programinio kodo formatavimo, kintamųjų bei funkcijų įvardinimo praktikas;</w:t>
            </w:r>
          </w:p>
          <w:p w:rsidR="00B97CCE" w:rsidRPr="00B97CCE" w:rsidRDefault="00B97CCE" w:rsidP="00B97CCE">
            <w:pPr>
              <w:pStyle w:val="Sraopastraipa"/>
              <w:widowControl w:val="0"/>
              <w:numPr>
                <w:ilvl w:val="0"/>
                <w:numId w:val="18"/>
              </w:numPr>
              <w:spacing w:after="0" w:line="240" w:lineRule="auto"/>
              <w:ind w:left="0" w:firstLine="317"/>
              <w:rPr>
                <w:sz w:val="22"/>
                <w:szCs w:val="22"/>
              </w:rPr>
            </w:pPr>
            <w:r w:rsidRPr="00B97CCE">
              <w:rPr>
                <w:sz w:val="22"/>
                <w:szCs w:val="22"/>
              </w:rPr>
              <w:t>IRD turi būti perduoti pilni, korektiški išeities tekstai, iš kurių naudojant standartines priemones būtų kompiliuojama naudojimui parengta PĮ, atliekanti jai specifikuotas funkcijas, bei suteiktos teisės juos koreguoti;</w:t>
            </w:r>
          </w:p>
          <w:p w:rsidR="00B97CCE" w:rsidRPr="00B97CCE" w:rsidRDefault="00B97CCE" w:rsidP="00B97CCE">
            <w:pPr>
              <w:pStyle w:val="Sraopastraipa"/>
              <w:numPr>
                <w:ilvl w:val="0"/>
                <w:numId w:val="18"/>
              </w:numPr>
              <w:spacing w:after="0" w:line="240" w:lineRule="auto"/>
              <w:ind w:left="-108" w:firstLine="425"/>
              <w:rPr>
                <w:sz w:val="22"/>
                <w:szCs w:val="22"/>
              </w:rPr>
            </w:pPr>
            <w:r w:rsidRPr="00B97CCE">
              <w:rPr>
                <w:sz w:val="22"/>
                <w:szCs w:val="22"/>
              </w:rPr>
              <w:lastRenderedPageBreak/>
              <w:t>priėmimo testų rėmuose atskirai turi būti numatytas išeities tekstų testas, atliekant išeities tekstų kompiliavimą IRD aplinkoje (naudojant SVN) ir funkcinį kompiliavimo metu gautos versijos testavimą.</w:t>
            </w:r>
          </w:p>
        </w:tc>
      </w:tr>
      <w:tr w:rsidR="00B97CCE" w:rsidRPr="00B97CCE" w:rsidTr="00B97CCE">
        <w:tc>
          <w:tcPr>
            <w:tcW w:w="9639" w:type="dxa"/>
            <w:gridSpan w:val="2"/>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1"/>
                <w:numId w:val="25"/>
              </w:numPr>
              <w:spacing w:after="0" w:line="240" w:lineRule="auto"/>
              <w:jc w:val="center"/>
              <w:rPr>
                <w:sz w:val="22"/>
                <w:szCs w:val="22"/>
              </w:rPr>
            </w:pPr>
            <w:r w:rsidRPr="00B97CCE">
              <w:rPr>
                <w:b/>
                <w:color w:val="000000"/>
                <w:sz w:val="22"/>
                <w:szCs w:val="22"/>
              </w:rPr>
              <w:lastRenderedPageBreak/>
              <w:t>Reikalavimai testavimui:</w:t>
            </w:r>
          </w:p>
        </w:tc>
      </w:tr>
      <w:tr w:rsidR="00B97CCE" w:rsidRPr="00B97CCE" w:rsidTr="00B97CCE">
        <w:trPr>
          <w:trHeight w:val="776"/>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r w:rsidRPr="00B97CCE">
              <w:rPr>
                <w:sz w:val="22"/>
                <w:szCs w:val="22"/>
              </w:rPr>
              <w:t>8</w:t>
            </w: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color w:val="000000"/>
                <w:sz w:val="22"/>
                <w:szCs w:val="22"/>
              </w:rPr>
            </w:pPr>
            <w:r w:rsidRPr="00B97CCE">
              <w:rPr>
                <w:sz w:val="22"/>
                <w:szCs w:val="22"/>
              </w:rPr>
              <w:t>Testavimas negali būti vykdomas su realiais duomenimis, išskyrus būtinus atvejus, suderintus su IRD, kurių metu naudojamos organizacinės ir techninės asmens duomenų saugumo priemonės, užtikrinančios realių duomenų saugumą.</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Paslaugų teikėjas turi atlikti šiuos testavimus:</w:t>
            </w:r>
          </w:p>
          <w:p w:rsidR="00B97CCE" w:rsidRPr="00B97CCE" w:rsidRDefault="00B97CCE" w:rsidP="00B97CCE">
            <w:pPr>
              <w:pStyle w:val="Sraopastraipa"/>
              <w:numPr>
                <w:ilvl w:val="0"/>
                <w:numId w:val="9"/>
              </w:numPr>
              <w:spacing w:after="0" w:line="240" w:lineRule="auto"/>
              <w:ind w:left="0" w:firstLine="317"/>
              <w:rPr>
                <w:sz w:val="22"/>
                <w:szCs w:val="22"/>
              </w:rPr>
            </w:pPr>
            <w:r w:rsidRPr="00B97CCE">
              <w:rPr>
                <w:sz w:val="22"/>
                <w:szCs w:val="22"/>
              </w:rPr>
              <w:t xml:space="preserve">vidinius atskirų komponentų testavimus; </w:t>
            </w:r>
          </w:p>
          <w:p w:rsidR="00B97CCE" w:rsidRPr="00B97CCE" w:rsidRDefault="00B97CCE" w:rsidP="00B97CCE">
            <w:pPr>
              <w:pStyle w:val="Sraopastraipa"/>
              <w:numPr>
                <w:ilvl w:val="0"/>
                <w:numId w:val="9"/>
              </w:numPr>
              <w:spacing w:after="0" w:line="240" w:lineRule="auto"/>
              <w:ind w:left="0" w:firstLine="317"/>
              <w:rPr>
                <w:sz w:val="22"/>
                <w:szCs w:val="22"/>
              </w:rPr>
            </w:pPr>
            <w:r w:rsidRPr="00B97CCE">
              <w:rPr>
                <w:sz w:val="22"/>
                <w:szCs w:val="22"/>
              </w:rPr>
              <w:t>PĮ funkcinių reikalavimų testavimus;</w:t>
            </w:r>
          </w:p>
          <w:p w:rsidR="00B97CCE" w:rsidRPr="00B97CCE" w:rsidRDefault="00B97CCE" w:rsidP="00B97CCE">
            <w:pPr>
              <w:pStyle w:val="Sraopastraipa"/>
              <w:numPr>
                <w:ilvl w:val="0"/>
                <w:numId w:val="9"/>
              </w:numPr>
              <w:spacing w:after="0" w:line="240" w:lineRule="auto"/>
              <w:ind w:left="0" w:firstLine="317"/>
              <w:rPr>
                <w:sz w:val="22"/>
                <w:szCs w:val="22"/>
              </w:rPr>
            </w:pPr>
            <w:r w:rsidRPr="00B97CCE">
              <w:rPr>
                <w:sz w:val="22"/>
                <w:szCs w:val="22"/>
              </w:rPr>
              <w:t>PĮ nefunkcinių reikalavimų testavimus;</w:t>
            </w:r>
          </w:p>
          <w:p w:rsidR="00B97CCE" w:rsidRPr="00B97CCE" w:rsidRDefault="00B97CCE" w:rsidP="00B97CCE">
            <w:pPr>
              <w:pStyle w:val="Sraopastraipa"/>
              <w:numPr>
                <w:ilvl w:val="0"/>
                <w:numId w:val="9"/>
              </w:numPr>
              <w:spacing w:after="0" w:line="240" w:lineRule="auto"/>
              <w:ind w:left="0" w:firstLine="317"/>
              <w:rPr>
                <w:sz w:val="22"/>
                <w:szCs w:val="22"/>
              </w:rPr>
            </w:pPr>
            <w:r w:rsidRPr="00B97CCE">
              <w:rPr>
                <w:sz w:val="22"/>
                <w:szCs w:val="22"/>
              </w:rPr>
              <w:t xml:space="preserve">PĮ </w:t>
            </w:r>
            <w:proofErr w:type="spellStart"/>
            <w:r w:rsidRPr="00B97CCE">
              <w:rPr>
                <w:sz w:val="22"/>
                <w:szCs w:val="22"/>
              </w:rPr>
              <w:t>integracijų</w:t>
            </w:r>
            <w:proofErr w:type="spellEnd"/>
            <w:r w:rsidRPr="00B97CCE">
              <w:rPr>
                <w:sz w:val="22"/>
                <w:szCs w:val="22"/>
              </w:rPr>
              <w:t xml:space="preserve"> (</w:t>
            </w:r>
            <w:proofErr w:type="spellStart"/>
            <w:r w:rsidRPr="00B97CCE">
              <w:rPr>
                <w:sz w:val="22"/>
                <w:szCs w:val="22"/>
              </w:rPr>
              <w:t>žiniatinklio</w:t>
            </w:r>
            <w:proofErr w:type="spellEnd"/>
            <w:r w:rsidRPr="00B97CCE">
              <w:rPr>
                <w:sz w:val="22"/>
                <w:szCs w:val="22"/>
              </w:rPr>
              <w:t xml:space="preserve"> paslaugų) testavimus;</w:t>
            </w:r>
          </w:p>
          <w:p w:rsidR="00B97CCE" w:rsidRPr="00B97CCE" w:rsidRDefault="00B97CCE" w:rsidP="00B97CCE">
            <w:pPr>
              <w:pStyle w:val="Sraopastraipa"/>
              <w:numPr>
                <w:ilvl w:val="0"/>
                <w:numId w:val="9"/>
              </w:numPr>
              <w:spacing w:after="0" w:line="240" w:lineRule="auto"/>
              <w:ind w:left="0" w:firstLine="317"/>
              <w:rPr>
                <w:sz w:val="22"/>
                <w:szCs w:val="22"/>
              </w:rPr>
            </w:pPr>
            <w:r w:rsidRPr="00B97CCE">
              <w:rPr>
                <w:sz w:val="22"/>
                <w:szCs w:val="22"/>
              </w:rPr>
              <w:t xml:space="preserve">atskirų iteracijų tarpinius priėmimo testavimus ir galutinį priėmimo testavimą (angl. </w:t>
            </w:r>
            <w:proofErr w:type="spellStart"/>
            <w:r w:rsidRPr="00B97CCE">
              <w:rPr>
                <w:sz w:val="22"/>
                <w:szCs w:val="22"/>
              </w:rPr>
              <w:t>final</w:t>
            </w:r>
            <w:proofErr w:type="spellEnd"/>
            <w:r w:rsidRPr="00B97CCE">
              <w:rPr>
                <w:sz w:val="22"/>
                <w:szCs w:val="22"/>
              </w:rPr>
              <w:t xml:space="preserve"> </w:t>
            </w:r>
            <w:proofErr w:type="spellStart"/>
            <w:r w:rsidRPr="00B97CCE">
              <w:rPr>
                <w:sz w:val="22"/>
                <w:szCs w:val="22"/>
              </w:rPr>
              <w:t>acceptance</w:t>
            </w:r>
            <w:proofErr w:type="spellEnd"/>
            <w:r w:rsidRPr="00B97CCE">
              <w:rPr>
                <w:sz w:val="22"/>
                <w:szCs w:val="22"/>
              </w:rPr>
              <w:t xml:space="preserve"> </w:t>
            </w:r>
            <w:proofErr w:type="spellStart"/>
            <w:r w:rsidRPr="00B97CCE">
              <w:rPr>
                <w:sz w:val="22"/>
                <w:szCs w:val="22"/>
              </w:rPr>
              <w:t>test</w:t>
            </w:r>
            <w:proofErr w:type="spellEnd"/>
            <w:r w:rsidRPr="00B97CCE">
              <w:rPr>
                <w:sz w:val="22"/>
                <w:szCs w:val="22"/>
              </w:rPr>
              <w:t>).</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color w:val="000000"/>
                <w:sz w:val="22"/>
                <w:szCs w:val="22"/>
              </w:rPr>
            </w:pPr>
            <w:r w:rsidRPr="00B97CCE">
              <w:rPr>
                <w:sz w:val="22"/>
                <w:szCs w:val="22"/>
              </w:rPr>
              <w:t>Vidinius atskirų komponentų funkcinių reikalavimų testavimus paslaugų teikėjas turi atlikti nedalyvaujant IRD atstovams.</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sz w:val="22"/>
                <w:szCs w:val="22"/>
              </w:rPr>
            </w:pPr>
            <w:r w:rsidRPr="00B97CCE">
              <w:rPr>
                <w:sz w:val="22"/>
                <w:szCs w:val="22"/>
              </w:rPr>
              <w:t>Teikėjas sukurtą programinę įrangą kartu su IRD turės visų pirma išbandyti testavimo aplinkoje ir tik po to įdiegti darbinėje aplinkoje.</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color w:val="000000"/>
                <w:sz w:val="22"/>
                <w:szCs w:val="22"/>
              </w:rPr>
            </w:pPr>
            <w:r w:rsidRPr="00B97CCE">
              <w:rPr>
                <w:sz w:val="22"/>
                <w:szCs w:val="22"/>
              </w:rPr>
              <w:t>Sukurtos ir modernizuotos ADMIN III , įskaitant ir savitarnos portalo programinės išeities tekstus Teikėjas privalės perkelti į IRD pateiktą SVN.</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Bdr>
                <w:top w:val="nil"/>
                <w:left w:val="nil"/>
                <w:bottom w:val="nil"/>
                <w:right w:val="nil"/>
                <w:between w:val="nil"/>
              </w:pBdr>
              <w:spacing w:after="0" w:line="240" w:lineRule="auto"/>
              <w:jc w:val="both"/>
              <w:rPr>
                <w:color w:val="000000"/>
                <w:sz w:val="22"/>
                <w:szCs w:val="22"/>
              </w:rPr>
            </w:pPr>
            <w:r w:rsidRPr="00B97CCE">
              <w:rPr>
                <w:sz w:val="22"/>
                <w:szCs w:val="22"/>
              </w:rPr>
              <w:t>Kiekvieno testavimo metu gali būti atliekami keli testavimo etapai – jei pirmojo testavimo etapo metu nustatyta atitinkamo kritiškumo klaidų, jos turi būti ištaisytos ir atliktas antrasis testavimo etapas.</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Priėmimo testavimo metu turi būti įsitikinama, kad modernizuota ir sukurta PĮ atitinka jai keliamus reikalavimus, yra funkcionali (atlieka visas numatytas funkcijas), naši ir ergonomiška. Priėmimo testavimo metu, ta apimtimi, kiek tai susiję su  atitinkamo  funkcionalumo realizavimu, turi būti patikrinta:</w:t>
            </w:r>
          </w:p>
          <w:p w:rsidR="00B97CCE" w:rsidRPr="00B97CCE" w:rsidRDefault="00B97CCE" w:rsidP="00B97CCE">
            <w:pPr>
              <w:pStyle w:val="Sraopastraipa"/>
              <w:numPr>
                <w:ilvl w:val="0"/>
                <w:numId w:val="10"/>
              </w:numPr>
              <w:spacing w:after="0" w:line="240" w:lineRule="auto"/>
              <w:ind w:left="0" w:firstLine="317"/>
              <w:rPr>
                <w:sz w:val="22"/>
                <w:szCs w:val="22"/>
              </w:rPr>
            </w:pPr>
            <w:r w:rsidRPr="00B97CCE">
              <w:rPr>
                <w:sz w:val="22"/>
                <w:szCs w:val="22"/>
              </w:rPr>
              <w:t>ar PĮ atitinka šio pirkimo techninę specifikaciją;</w:t>
            </w:r>
          </w:p>
          <w:p w:rsidR="00B97CCE" w:rsidRPr="00B97CCE" w:rsidRDefault="00B97CCE" w:rsidP="00B97CCE">
            <w:pPr>
              <w:pStyle w:val="Sraopastraipa"/>
              <w:numPr>
                <w:ilvl w:val="0"/>
                <w:numId w:val="10"/>
              </w:numPr>
              <w:spacing w:after="0" w:line="240" w:lineRule="auto"/>
              <w:ind w:left="0" w:firstLine="317"/>
              <w:rPr>
                <w:sz w:val="22"/>
                <w:szCs w:val="22"/>
              </w:rPr>
            </w:pPr>
            <w:r w:rsidRPr="00B97CCE">
              <w:rPr>
                <w:sz w:val="22"/>
                <w:szCs w:val="22"/>
              </w:rPr>
              <w:t>ar skirtingas teises turintys ADMIN III ir Savitarnos portalo naudotojai gali atlikti jiems pagal teises leidžiamas atlikti funkcijas;</w:t>
            </w:r>
          </w:p>
          <w:p w:rsidR="00B97CCE" w:rsidRPr="00B97CCE" w:rsidRDefault="00B97CCE" w:rsidP="00B97CCE">
            <w:pPr>
              <w:pStyle w:val="Sraopastraipa"/>
              <w:numPr>
                <w:ilvl w:val="0"/>
                <w:numId w:val="10"/>
              </w:numPr>
              <w:spacing w:after="0" w:line="240" w:lineRule="auto"/>
              <w:ind w:left="0" w:firstLine="317"/>
              <w:rPr>
                <w:sz w:val="22"/>
                <w:szCs w:val="22"/>
              </w:rPr>
            </w:pPr>
            <w:r w:rsidRPr="00B97CCE">
              <w:rPr>
                <w:sz w:val="22"/>
                <w:szCs w:val="22"/>
              </w:rPr>
              <w:t>ar ADMIN III ir Savitarnos naudotojai negali matyti ar tvarkyti daugiau duomenų nei priklauso pagal jų turimas teises;</w:t>
            </w:r>
          </w:p>
          <w:p w:rsidR="00B97CCE" w:rsidRPr="00B97CCE" w:rsidRDefault="00B97CCE" w:rsidP="00B97CCE">
            <w:pPr>
              <w:pStyle w:val="Sraopastraipa"/>
              <w:widowControl w:val="0"/>
              <w:numPr>
                <w:ilvl w:val="0"/>
                <w:numId w:val="10"/>
              </w:numPr>
              <w:shd w:val="clear" w:color="auto" w:fill="FFFFFF" w:themeFill="background1"/>
              <w:spacing w:after="0" w:line="240" w:lineRule="auto"/>
              <w:ind w:left="0" w:firstLine="317"/>
              <w:contextualSpacing w:val="0"/>
              <w:rPr>
                <w:sz w:val="22"/>
                <w:szCs w:val="22"/>
              </w:rPr>
            </w:pPr>
            <w:r w:rsidRPr="00B97CCE">
              <w:rPr>
                <w:sz w:val="22"/>
                <w:szCs w:val="22"/>
              </w:rPr>
              <w:t>ar galimybė naudotojams atlikti numatytas operacijas, yra tinkamai dokumentuota;</w:t>
            </w:r>
          </w:p>
          <w:p w:rsidR="00B97CCE" w:rsidRPr="00B97CCE" w:rsidRDefault="00B97CCE" w:rsidP="00B97CCE">
            <w:pPr>
              <w:pStyle w:val="Sraopastraipa"/>
              <w:numPr>
                <w:ilvl w:val="0"/>
                <w:numId w:val="10"/>
              </w:numPr>
              <w:spacing w:after="0" w:line="240" w:lineRule="auto"/>
              <w:ind w:left="0" w:firstLine="317"/>
              <w:rPr>
                <w:sz w:val="22"/>
                <w:szCs w:val="22"/>
              </w:rPr>
            </w:pPr>
            <w:r w:rsidRPr="00B97CCE">
              <w:rPr>
                <w:sz w:val="22"/>
                <w:szCs w:val="22"/>
              </w:rPr>
              <w:t xml:space="preserve">ar tinkamai veikia integracinės sąsajos; </w:t>
            </w:r>
          </w:p>
          <w:p w:rsidR="00B97CCE" w:rsidRPr="00B97CCE" w:rsidRDefault="00B97CCE" w:rsidP="00B97CCE">
            <w:pPr>
              <w:pStyle w:val="Sraopastraipa"/>
              <w:numPr>
                <w:ilvl w:val="0"/>
                <w:numId w:val="10"/>
              </w:numPr>
              <w:spacing w:after="0" w:line="240" w:lineRule="auto"/>
              <w:ind w:left="0" w:firstLine="317"/>
              <w:rPr>
                <w:sz w:val="22"/>
                <w:szCs w:val="22"/>
              </w:rPr>
            </w:pPr>
            <w:r w:rsidRPr="00B97CCE">
              <w:rPr>
                <w:sz w:val="22"/>
                <w:szCs w:val="22"/>
              </w:rPr>
              <w:t>ar tenkinamas reikalaujamas našumas;</w:t>
            </w:r>
          </w:p>
          <w:p w:rsidR="00B97CCE" w:rsidRPr="00B97CCE" w:rsidRDefault="00B97CCE" w:rsidP="00B97CCE">
            <w:pPr>
              <w:pStyle w:val="Sraopastraipa"/>
              <w:numPr>
                <w:ilvl w:val="0"/>
                <w:numId w:val="10"/>
              </w:numPr>
              <w:pBdr>
                <w:top w:val="nil"/>
                <w:left w:val="nil"/>
                <w:bottom w:val="nil"/>
                <w:right w:val="nil"/>
                <w:between w:val="nil"/>
              </w:pBdr>
              <w:spacing w:after="0" w:line="240" w:lineRule="auto"/>
              <w:ind w:left="0" w:firstLine="317"/>
              <w:rPr>
                <w:color w:val="000000"/>
                <w:sz w:val="22"/>
                <w:szCs w:val="22"/>
              </w:rPr>
            </w:pPr>
            <w:r w:rsidRPr="00B97CCE">
              <w:rPr>
                <w:sz w:val="22"/>
                <w:szCs w:val="22"/>
              </w:rPr>
              <w:t>ar naudotojų veiksmai tinkamai registruojami (audituojami).</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Paslaugų teikėjas tarpinių ir galutinio priėmimo testavimo metu turi: </w:t>
            </w:r>
          </w:p>
          <w:p w:rsidR="00B97CCE" w:rsidRPr="00B97CCE" w:rsidRDefault="00B97CCE" w:rsidP="00B97CCE">
            <w:pPr>
              <w:pStyle w:val="Sraopastraipa"/>
              <w:numPr>
                <w:ilvl w:val="0"/>
                <w:numId w:val="11"/>
              </w:numPr>
              <w:spacing w:after="0" w:line="240" w:lineRule="auto"/>
              <w:ind w:left="0" w:firstLine="317"/>
              <w:rPr>
                <w:sz w:val="22"/>
                <w:szCs w:val="22"/>
              </w:rPr>
            </w:pPr>
            <w:r w:rsidRPr="00B97CCE">
              <w:rPr>
                <w:sz w:val="22"/>
                <w:szCs w:val="22"/>
              </w:rPr>
              <w:t>parengti testavimo planą/metodiką ir testavimo scenarijus;</w:t>
            </w:r>
          </w:p>
          <w:p w:rsidR="00B97CCE" w:rsidRPr="00B97CCE" w:rsidRDefault="00B97CCE" w:rsidP="00B97CCE">
            <w:pPr>
              <w:pStyle w:val="Sraopastraipa"/>
              <w:numPr>
                <w:ilvl w:val="0"/>
                <w:numId w:val="11"/>
              </w:numPr>
              <w:spacing w:after="0" w:line="240" w:lineRule="auto"/>
              <w:ind w:left="0" w:firstLine="317"/>
              <w:rPr>
                <w:sz w:val="22"/>
                <w:szCs w:val="22"/>
              </w:rPr>
            </w:pPr>
            <w:r w:rsidRPr="00B97CCE">
              <w:rPr>
                <w:sz w:val="22"/>
                <w:szCs w:val="22"/>
              </w:rPr>
              <w:t xml:space="preserve"> parengti (sukonfigūruoti) IRD techninėje infrastruktūroje testavimo aplinką, parengti ir užpildyti testavimui reikalingais duomenimis, jei tai būtina  testavimams atlikti;</w:t>
            </w:r>
          </w:p>
          <w:p w:rsidR="00B97CCE" w:rsidRPr="00B97CCE" w:rsidRDefault="00B97CCE" w:rsidP="00B97CCE">
            <w:pPr>
              <w:pStyle w:val="Sraopastraipa"/>
              <w:numPr>
                <w:ilvl w:val="0"/>
                <w:numId w:val="11"/>
              </w:numPr>
              <w:spacing w:after="0" w:line="240" w:lineRule="auto"/>
              <w:ind w:left="0" w:firstLine="317"/>
              <w:rPr>
                <w:sz w:val="22"/>
                <w:szCs w:val="22"/>
              </w:rPr>
            </w:pPr>
            <w:r w:rsidRPr="00B97CCE">
              <w:rPr>
                <w:sz w:val="22"/>
                <w:szCs w:val="22"/>
              </w:rPr>
              <w:t>vykdyti testavimą (valdyti darbo vietos kompiuterį);</w:t>
            </w:r>
          </w:p>
          <w:p w:rsidR="00B97CCE" w:rsidRPr="00B97CCE" w:rsidRDefault="00B97CCE" w:rsidP="00B97CCE">
            <w:pPr>
              <w:pStyle w:val="Sraopastraipa"/>
              <w:numPr>
                <w:ilvl w:val="0"/>
                <w:numId w:val="11"/>
              </w:numPr>
              <w:spacing w:after="0" w:line="240" w:lineRule="auto"/>
              <w:ind w:left="0" w:firstLine="317"/>
              <w:rPr>
                <w:sz w:val="22"/>
                <w:szCs w:val="22"/>
              </w:rPr>
            </w:pPr>
            <w:r w:rsidRPr="00B97CCE">
              <w:rPr>
                <w:sz w:val="22"/>
                <w:szCs w:val="22"/>
              </w:rPr>
              <w:t xml:space="preserve">elektronine forma vesti pastebėtų klaidų ir jų būsenų kaupimo žurnalą. Žurnalą turi pildyti Paslaugų teikėjo atstovai, galimybę jį peržiūrėti ar pildyti suteikiant įgaliotiems IRD specialistams. </w:t>
            </w:r>
          </w:p>
          <w:p w:rsidR="00B97CCE" w:rsidRPr="00B97CCE" w:rsidRDefault="00B97CCE" w:rsidP="00B97CCE">
            <w:pPr>
              <w:spacing w:after="0" w:line="240" w:lineRule="auto"/>
              <w:ind w:firstLine="317"/>
              <w:jc w:val="both"/>
              <w:rPr>
                <w:i/>
                <w:sz w:val="22"/>
                <w:szCs w:val="22"/>
              </w:rPr>
            </w:pPr>
            <w:r w:rsidRPr="00B97CCE">
              <w:rPr>
                <w:i/>
                <w:sz w:val="22"/>
                <w:szCs w:val="22"/>
              </w:rPr>
              <w:t xml:space="preserve">Pastaba. </w:t>
            </w:r>
            <w:r w:rsidRPr="00B97CCE">
              <w:rPr>
                <w:sz w:val="22"/>
                <w:szCs w:val="22"/>
              </w:rPr>
              <w:t>Galutinį sprendimą dėl testavimo metu nustatytų klaidų kritiškumo lygio priima IRD.</w:t>
            </w:r>
          </w:p>
        </w:tc>
      </w:tr>
      <w:tr w:rsidR="00B97CCE" w:rsidRPr="00B97CCE" w:rsidTr="00B97CCE">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Atlikus testavimą, Paslaugų tiekėjas IRD turi perduoti PĮ testavimo klaidų žurnalo turinį, dokumentus ir visą informaciją, pagrindžiančią atliktą sistemos testavimą ir tikrinimą. </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Bet kokie programinės įrangos diegimai į testavimo aplinką Teikėjo turi būti vykdomi kartu su IRD atsakingais darbuotojais.</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Testavimo pabaigos ir ADMIN III bei Savitarnos portalo  diegimo į darbinę aplinką eksploataciją sąlygos:</w:t>
            </w:r>
          </w:p>
          <w:p w:rsidR="00B97CCE" w:rsidRPr="00B97CCE" w:rsidRDefault="00B97CCE" w:rsidP="00B97CCE">
            <w:pPr>
              <w:pStyle w:val="Sraopastraipa"/>
              <w:numPr>
                <w:ilvl w:val="0"/>
                <w:numId w:val="23"/>
              </w:numPr>
              <w:spacing w:after="0" w:line="240" w:lineRule="auto"/>
              <w:ind w:left="34" w:firstLine="283"/>
              <w:rPr>
                <w:sz w:val="22"/>
                <w:szCs w:val="22"/>
              </w:rPr>
            </w:pPr>
            <w:r w:rsidRPr="00B97CCE">
              <w:rPr>
                <w:sz w:val="22"/>
                <w:szCs w:val="22"/>
              </w:rPr>
              <w:t>Turi būti atlikti visi nurodyti bandymai (testai) pagal visus suderintus testavimo scenarijus;</w:t>
            </w:r>
          </w:p>
          <w:p w:rsidR="00B97CCE" w:rsidRPr="00B97CCE" w:rsidRDefault="00B97CCE" w:rsidP="00B97CCE">
            <w:pPr>
              <w:pStyle w:val="Sraopastraipa"/>
              <w:numPr>
                <w:ilvl w:val="0"/>
                <w:numId w:val="23"/>
              </w:numPr>
              <w:spacing w:after="0" w:line="240" w:lineRule="auto"/>
              <w:ind w:left="34" w:firstLine="283"/>
              <w:rPr>
                <w:sz w:val="22"/>
                <w:szCs w:val="22"/>
              </w:rPr>
            </w:pPr>
            <w:r w:rsidRPr="00B97CCE">
              <w:rPr>
                <w:sz w:val="22"/>
                <w:szCs w:val="22"/>
              </w:rPr>
              <w:lastRenderedPageBreak/>
              <w:t>Testavimas pagal atitinkamą scenarijų laikomas sėkmingai užbaigtu, jei to scenarijaus visi žingsniai įvykdyti sėkmingai ir tenkina nustatytus vertinimo kriterijus, t. y. kiekvieno atlikto scenarijaus žingsnio laukiamas rezultatas atitinka ADMIN III ar Savitarnos portale gautą rezultatą. Kitu atveju fiksuojamos klaidos;</w:t>
            </w:r>
          </w:p>
          <w:p w:rsidR="00B97CCE" w:rsidRPr="00B97CCE" w:rsidRDefault="00B97CCE" w:rsidP="00B97CCE">
            <w:pPr>
              <w:pStyle w:val="Sraopastraipa"/>
              <w:numPr>
                <w:ilvl w:val="0"/>
                <w:numId w:val="23"/>
              </w:numPr>
              <w:spacing w:after="0" w:line="240" w:lineRule="auto"/>
              <w:ind w:left="34" w:firstLine="283"/>
              <w:rPr>
                <w:sz w:val="22"/>
                <w:szCs w:val="22"/>
              </w:rPr>
            </w:pPr>
            <w:r w:rsidRPr="00B97CCE">
              <w:rPr>
                <w:sz w:val="22"/>
                <w:szCs w:val="22"/>
              </w:rPr>
              <w:t>Visos klaidos turi būti išspręstos iki  diegimo į  darbinę aplinką, išskyrus smulkias klaidas (pvz. rašybos, dizaino ir pan.), kurios neturi įtakos testavimo rezultatų priėmimui. Tokios  klaidos turi būti  pašalintos  garantinės priežiūros metu, per  perkančiosios organizacijos nustatytą terminą, tačiau ne ilgiau kaip per 10 darbo dienų.</w:t>
            </w:r>
          </w:p>
        </w:tc>
      </w:tr>
      <w:tr w:rsidR="00B97CCE" w:rsidRPr="00B97CCE" w:rsidTr="00B97CCE">
        <w:trPr>
          <w:trHeight w:val="260"/>
        </w:trPr>
        <w:tc>
          <w:tcPr>
            <w:tcW w:w="9639" w:type="dxa"/>
            <w:gridSpan w:val="2"/>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numPr>
                <w:ilvl w:val="1"/>
                <w:numId w:val="25"/>
              </w:numPr>
              <w:spacing w:after="0" w:line="240" w:lineRule="auto"/>
              <w:jc w:val="center"/>
              <w:rPr>
                <w:sz w:val="22"/>
                <w:szCs w:val="22"/>
              </w:rPr>
            </w:pPr>
            <w:r w:rsidRPr="00B97CCE">
              <w:rPr>
                <w:b/>
                <w:color w:val="000000"/>
                <w:sz w:val="22"/>
                <w:szCs w:val="22"/>
              </w:rPr>
              <w:lastRenderedPageBreak/>
              <w:t>Reikalavimai diegimui:</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Programinė įranga turi būti įdiegta ir sukonfigūruota turimoje IRD gamybinėje aplinkoje, diegimas vykdomas iteracijomis. Po įdiegimo turi nesutrikti gamybinėje aplinkoje įdiegtos taikomosios programinės įrangos veikimas. Iteracijas turi sudaryti Teikėjas apjungdamas į vieną iteraciją tarpusavyje susijusius reikalavimus. </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Teikėjas privalės dokumentuoti (patikslinti) patobulintos ADMIN III ir Savitarnos portalo programinės diegimo į testavimo ir gamybinę aplinkas procesą ir priemones taip, kad atsakingas IRD darbuotojas šią PĮ, pagamintą (sukompiliuotą) iš SVN esančių išeities tekstų, galėtų įdiegti į testavimo ir gamybinę aplinkas, valdyti diegimo konfigūraciją.</w:t>
            </w:r>
          </w:p>
        </w:tc>
      </w:tr>
      <w:tr w:rsidR="00B97CCE" w:rsidRPr="00B97CCE" w:rsidTr="00B97CCE">
        <w:trPr>
          <w:trHeight w:val="985"/>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uppressAutoHyphens/>
              <w:spacing w:after="0" w:line="240" w:lineRule="auto"/>
              <w:jc w:val="both"/>
              <w:textAlignment w:val="baseline"/>
              <w:rPr>
                <w:sz w:val="22"/>
                <w:szCs w:val="22"/>
              </w:rPr>
            </w:pPr>
            <w:r w:rsidRPr="00B97CCE">
              <w:rPr>
                <w:sz w:val="22"/>
                <w:szCs w:val="22"/>
              </w:rPr>
              <w:t>Funkcionalumas, įkeltas į gamybinę aplinką neturi sutrikdyti kitų IRD administruojamų IS funkcionalumo ir jų nepertraukiamo veikimo. Jeigu įkeltas funkcionalumas sutrikdo kitų IRD administruojamų IS funkcionalumą ar nepertraukiamą veikimą, laikoma, kad paslauga atlikta nekokybiškai. Teikėjas atlieka klaidų taisymą ir duomenų atstatymo darbus savo lėšomis.</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Bet kokie patobulinto ADMIN III ir Savitarnos portalo PĮ atnaujinimų diegimai į testavimo ir gamybinę aplinkas bus galimi tik iš SVN esančių išeities tekstų. </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Bet kokie PĮ diegimai į testavimo ir gamybinę aplinkas bus vykdomi IRD atsakingų darbuotojų kartu su tiekėjo atsakingais darbuotojais.</w:t>
            </w:r>
          </w:p>
        </w:tc>
      </w:tr>
      <w:tr w:rsidR="00B97CCE" w:rsidRPr="00B97CCE" w:rsidTr="00B97CCE">
        <w:trPr>
          <w:trHeight w:val="263"/>
        </w:trPr>
        <w:tc>
          <w:tcPr>
            <w:tcW w:w="9639" w:type="dxa"/>
            <w:gridSpan w:val="2"/>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numPr>
                <w:ilvl w:val="1"/>
                <w:numId w:val="25"/>
              </w:numPr>
              <w:spacing w:after="0" w:line="240" w:lineRule="auto"/>
              <w:jc w:val="center"/>
              <w:rPr>
                <w:b/>
                <w:sz w:val="22"/>
                <w:szCs w:val="22"/>
              </w:rPr>
            </w:pPr>
            <w:bookmarkStart w:id="8" w:name="_GoBack"/>
            <w:bookmarkEnd w:id="8"/>
            <w:r w:rsidRPr="00B97CCE">
              <w:rPr>
                <w:b/>
                <w:sz w:val="22"/>
                <w:szCs w:val="22"/>
              </w:rPr>
              <w:t>Reikalavimai rezultatų priėmimui:</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Rezultatų priėmimas bus įformintas priėmimo-perdavimo aktu (-</w:t>
            </w:r>
            <w:proofErr w:type="spellStart"/>
            <w:r w:rsidRPr="00B97CCE">
              <w:rPr>
                <w:sz w:val="22"/>
                <w:szCs w:val="22"/>
              </w:rPr>
              <w:t>ais</w:t>
            </w:r>
            <w:proofErr w:type="spellEnd"/>
            <w:r w:rsidRPr="00B97CCE">
              <w:rPr>
                <w:sz w:val="22"/>
                <w:szCs w:val="22"/>
              </w:rPr>
              <w:t>) tik pašalinus testavimo metu nustatytus trūkumus.</w:t>
            </w:r>
          </w:p>
        </w:tc>
      </w:tr>
      <w:tr w:rsidR="00B97CCE" w:rsidRPr="00B97CCE" w:rsidTr="00B97CCE">
        <w:trPr>
          <w:trHeight w:val="202"/>
        </w:trPr>
        <w:tc>
          <w:tcPr>
            <w:tcW w:w="9639" w:type="dxa"/>
            <w:gridSpan w:val="2"/>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numPr>
                <w:ilvl w:val="1"/>
                <w:numId w:val="25"/>
              </w:numPr>
              <w:pBdr>
                <w:top w:val="nil"/>
                <w:left w:val="nil"/>
                <w:bottom w:val="nil"/>
                <w:right w:val="nil"/>
                <w:between w:val="nil"/>
              </w:pBdr>
              <w:spacing w:after="0" w:line="240" w:lineRule="auto"/>
              <w:jc w:val="center"/>
              <w:rPr>
                <w:b/>
                <w:color w:val="000000"/>
                <w:sz w:val="22"/>
                <w:szCs w:val="22"/>
              </w:rPr>
            </w:pPr>
            <w:r w:rsidRPr="00B97CCE">
              <w:rPr>
                <w:b/>
                <w:sz w:val="22"/>
                <w:szCs w:val="22"/>
              </w:rPr>
              <w:t>Reikalavimai g</w:t>
            </w:r>
            <w:r w:rsidRPr="00B97CCE">
              <w:rPr>
                <w:b/>
                <w:color w:val="000000"/>
                <w:sz w:val="22"/>
                <w:szCs w:val="22"/>
              </w:rPr>
              <w:t>arantinei priežiūrai, pastebėtų klaidų ir neatitikimų šalinimui:</w:t>
            </w:r>
          </w:p>
        </w:tc>
      </w:tr>
      <w:tr w:rsidR="00B97CCE" w:rsidRPr="00B97CCE" w:rsidTr="00B97CCE">
        <w:trPr>
          <w:trHeight w:val="252"/>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sz w:val="22"/>
                <w:szCs w:val="22"/>
              </w:rPr>
            </w:pPr>
            <w:r w:rsidRPr="00B97CCE">
              <w:rPr>
                <w:sz w:val="22"/>
                <w:szCs w:val="22"/>
              </w:rPr>
              <w:t>Teikėjas sukurtai ir įdiegtai programinei įrangai turi suteikti garantinę priežiūrą.</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sz w:val="22"/>
                <w:szCs w:val="22"/>
              </w:rPr>
            </w:pPr>
            <w:r w:rsidRPr="00B97CCE">
              <w:rPr>
                <w:sz w:val="22"/>
                <w:szCs w:val="22"/>
              </w:rPr>
              <w:t>Garantinė priežiūra turi būti teikiama paslaugų teikimo sutarties vykdymo metu ir ne trumpiau kaip 24 (dvidešimt keturių) mėnesius nuo konkrečios sukurtos ir įdiegtos programinės įrangos perdavimo-priėmimo akto pasirašymo dienos.</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sz w:val="22"/>
                <w:szCs w:val="22"/>
              </w:rPr>
            </w:pPr>
            <w:r w:rsidRPr="00B97CCE">
              <w:rPr>
                <w:sz w:val="22"/>
                <w:szCs w:val="22"/>
              </w:rPr>
              <w:t xml:space="preserve">Garantinės priežiūros vykdymo laikotarpiu konsultacijos sukurtos ir įdiegtos programinės įrangos naudojimo klausimais turi būti teikiamos darbo dienomis nuo 8:00 iki 17:00 val. Lietuvos laiku. </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sz w:val="22"/>
                <w:szCs w:val="22"/>
              </w:rPr>
            </w:pPr>
            <w:r w:rsidRPr="00B97CCE">
              <w:rPr>
                <w:sz w:val="22"/>
                <w:szCs w:val="22"/>
              </w:rPr>
              <w:t xml:space="preserve">Garantinė priežiūra turi būti teikiama tokiomis sąlygomis: </w:t>
            </w:r>
          </w:p>
          <w:tbl>
            <w:tblPr>
              <w:tblStyle w:val="ScrollTableNormal"/>
              <w:tblW w:w="5000" w:type="pct"/>
              <w:tblLayout w:type="fixed"/>
              <w:tblLook w:val="0020" w:firstRow="1" w:lastRow="0" w:firstColumn="0" w:lastColumn="0" w:noHBand="0" w:noVBand="0"/>
            </w:tblPr>
            <w:tblGrid>
              <w:gridCol w:w="1677"/>
              <w:gridCol w:w="1067"/>
              <w:gridCol w:w="1092"/>
              <w:gridCol w:w="4584"/>
            </w:tblGrid>
            <w:tr w:rsidR="00B97CCE" w:rsidRPr="00B97CCE" w:rsidTr="0000582D">
              <w:trPr>
                <w:cnfStyle w:val="100000000000" w:firstRow="1" w:lastRow="0" w:firstColumn="0" w:lastColumn="0" w:oddVBand="0" w:evenVBand="0" w:oddHBand="0" w:evenHBand="0" w:firstRowFirstColumn="0" w:firstRowLastColumn="0" w:lastRowFirstColumn="0" w:lastRowLastColumn="0"/>
              </w:trPr>
              <w:tc>
                <w:tcPr>
                  <w:tcW w:w="169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p>
              </w:tc>
              <w:tc>
                <w:tcPr>
                  <w:tcW w:w="1075"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Kritinės problemos</w:t>
                  </w:r>
                </w:p>
              </w:tc>
              <w:tc>
                <w:tcPr>
                  <w:tcW w:w="1100"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Nekritinės problemos</w:t>
                  </w:r>
                </w:p>
              </w:tc>
              <w:tc>
                <w:tcPr>
                  <w:tcW w:w="462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Aprašymas</w:t>
                  </w:r>
                </w:p>
              </w:tc>
            </w:tr>
            <w:tr w:rsidR="00B97CCE" w:rsidRPr="00B97CCE" w:rsidTr="0000582D">
              <w:tc>
                <w:tcPr>
                  <w:tcW w:w="169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Reakcijos laikas</w:t>
                  </w:r>
                </w:p>
              </w:tc>
              <w:tc>
                <w:tcPr>
                  <w:tcW w:w="1075"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1 h</w:t>
                  </w:r>
                </w:p>
              </w:tc>
              <w:tc>
                <w:tcPr>
                  <w:tcW w:w="1100"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4 h</w:t>
                  </w:r>
                </w:p>
              </w:tc>
              <w:tc>
                <w:tcPr>
                  <w:tcW w:w="462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color w:val="000000" w:themeColor="text1"/>
                      <w:sz w:val="22"/>
                      <w:szCs w:val="22"/>
                      <w:lang w:val="lt-LT"/>
                    </w:rPr>
                    <w:t>Skaičiuojamas pagal Perkančiosios organizacijos darbo valandas</w:t>
                  </w:r>
                  <w:r w:rsidRPr="00B97CCE">
                    <w:rPr>
                      <w:rFonts w:ascii="Times New Roman" w:hAnsi="Times New Roman"/>
                      <w:sz w:val="22"/>
                      <w:szCs w:val="22"/>
                      <w:lang w:val="lt-LT"/>
                    </w:rPr>
                    <w:t xml:space="preserve">. Reakcijos į  problemą laikas suprantamas kaip laikotarpis, kuris prasideda nuo problemos užregistravimo ir apima paslaugų Teikėjo vykdomą papildomų duomenų apie problemą surinkimą, problemos </w:t>
                  </w:r>
                  <w:proofErr w:type="spellStart"/>
                  <w:r w:rsidRPr="00B97CCE">
                    <w:rPr>
                      <w:rFonts w:ascii="Times New Roman" w:hAnsi="Times New Roman"/>
                      <w:sz w:val="22"/>
                      <w:szCs w:val="22"/>
                      <w:lang w:val="lt-LT"/>
                    </w:rPr>
                    <w:t>detalizaciją</w:t>
                  </w:r>
                  <w:proofErr w:type="spellEnd"/>
                  <w:r w:rsidRPr="00B97CCE">
                    <w:rPr>
                      <w:rFonts w:ascii="Times New Roman" w:hAnsi="Times New Roman"/>
                      <w:sz w:val="22"/>
                      <w:szCs w:val="22"/>
                      <w:lang w:val="lt-LT"/>
                    </w:rPr>
                    <w:t>, atsakingų už problemos sprendimą asmenų priskyrimą. Reakcija į problemą nėra laikomas automatizuotas pranešimų siuntimas.</w:t>
                  </w:r>
                </w:p>
              </w:tc>
            </w:tr>
            <w:tr w:rsidR="00B97CCE" w:rsidRPr="00B97CCE" w:rsidTr="0000582D">
              <w:tc>
                <w:tcPr>
                  <w:tcW w:w="169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Sprendimo laikas</w:t>
                  </w:r>
                </w:p>
              </w:tc>
              <w:tc>
                <w:tcPr>
                  <w:tcW w:w="1075"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4 h</w:t>
                  </w:r>
                </w:p>
              </w:tc>
              <w:tc>
                <w:tcPr>
                  <w:tcW w:w="1100"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12 h</w:t>
                  </w:r>
                </w:p>
              </w:tc>
              <w:tc>
                <w:tcPr>
                  <w:tcW w:w="462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color w:val="000000" w:themeColor="text1"/>
                      <w:sz w:val="22"/>
                      <w:szCs w:val="22"/>
                      <w:lang w:val="lt-LT"/>
                    </w:rPr>
                    <w:t>Skaičiuojamas pagal Perkančiosios organizacijos darbo valandas nuo problemos registravimo laiko. Jei gedimo per nurodytą laiką pašalinti negalima, su Perkančiąja organizacija turi būti suderinama dėl gedimo pašalinimo laiko.</w:t>
                  </w:r>
                </w:p>
              </w:tc>
            </w:tr>
            <w:tr w:rsidR="00B97CCE" w:rsidRPr="00B97CCE" w:rsidTr="0000582D">
              <w:tc>
                <w:tcPr>
                  <w:tcW w:w="169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lastRenderedPageBreak/>
                    <w:t>Techninės dokumentacijos atnaujinimas</w:t>
                  </w:r>
                </w:p>
              </w:tc>
              <w:tc>
                <w:tcPr>
                  <w:tcW w:w="1075"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5 d. d.</w:t>
                  </w:r>
                </w:p>
              </w:tc>
              <w:tc>
                <w:tcPr>
                  <w:tcW w:w="1100"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5 d. d.</w:t>
                  </w:r>
                </w:p>
              </w:tc>
              <w:tc>
                <w:tcPr>
                  <w:tcW w:w="4621" w:type="dxa"/>
                  <w:tcMar>
                    <w:top w:w="30" w:type="dxa"/>
                    <w:left w:w="30" w:type="dxa"/>
                    <w:bottom w:w="20" w:type="dxa"/>
                    <w:right w:w="30" w:type="dxa"/>
                  </w:tcMar>
                </w:tcPr>
                <w:p w:rsidR="00B97CCE" w:rsidRPr="00B97CCE" w:rsidRDefault="00B97CCE" w:rsidP="00B97CCE">
                  <w:pPr>
                    <w:rPr>
                      <w:rFonts w:ascii="Times New Roman" w:hAnsi="Times New Roman"/>
                      <w:sz w:val="22"/>
                      <w:szCs w:val="22"/>
                      <w:lang w:val="lt-LT"/>
                    </w:rPr>
                  </w:pPr>
                  <w:r w:rsidRPr="00B97CCE">
                    <w:rPr>
                      <w:rFonts w:ascii="Times New Roman" w:hAnsi="Times New Roman"/>
                      <w:sz w:val="22"/>
                      <w:szCs w:val="22"/>
                      <w:lang w:val="lt-LT"/>
                    </w:rPr>
                    <w:t>Po problemos išsprendimo.</w:t>
                  </w:r>
                </w:p>
              </w:tc>
            </w:tr>
          </w:tbl>
          <w:p w:rsidR="00B97CCE" w:rsidRPr="00B97CCE" w:rsidRDefault="00B97CCE" w:rsidP="00B97CCE">
            <w:pPr>
              <w:spacing w:after="0" w:line="240" w:lineRule="auto"/>
              <w:rPr>
                <w:sz w:val="22"/>
                <w:szCs w:val="22"/>
              </w:rPr>
            </w:pPr>
            <w:r w:rsidRPr="00B97CCE">
              <w:rPr>
                <w:sz w:val="22"/>
                <w:szCs w:val="22"/>
              </w:rPr>
              <w:t>Kritinių problemų sąrašas:</w:t>
            </w:r>
          </w:p>
          <w:p w:rsidR="00B97CCE" w:rsidRPr="00B97CCE" w:rsidRDefault="00B97CCE" w:rsidP="00B97CCE">
            <w:pPr>
              <w:numPr>
                <w:ilvl w:val="2"/>
                <w:numId w:val="27"/>
              </w:numPr>
              <w:tabs>
                <w:tab w:val="clear" w:pos="1800"/>
              </w:tabs>
              <w:spacing w:after="0" w:line="240" w:lineRule="auto"/>
              <w:ind w:left="33" w:firstLine="426"/>
              <w:jc w:val="both"/>
              <w:rPr>
                <w:sz w:val="22"/>
                <w:szCs w:val="22"/>
              </w:rPr>
            </w:pPr>
            <w:r w:rsidRPr="00B97CCE">
              <w:rPr>
                <w:sz w:val="22"/>
                <w:szCs w:val="22"/>
              </w:rPr>
              <w:t>ADMIN III  sistema  ar (ir)  savitarnos  portalas (toliau - ADMIN III) nustoja veikti, tampa nepasiekiama arba nebegali būti naudojama dėl galimo duomenų praradimo (kritinė problema);</w:t>
            </w:r>
          </w:p>
          <w:p w:rsidR="00B97CCE" w:rsidRPr="00B97CCE" w:rsidRDefault="00B97CCE" w:rsidP="00B97CCE">
            <w:pPr>
              <w:numPr>
                <w:ilvl w:val="2"/>
                <w:numId w:val="27"/>
              </w:numPr>
              <w:tabs>
                <w:tab w:val="clear" w:pos="1800"/>
              </w:tabs>
              <w:spacing w:after="0" w:line="240" w:lineRule="auto"/>
              <w:ind w:left="33" w:firstLine="426"/>
              <w:jc w:val="both"/>
              <w:rPr>
                <w:sz w:val="22"/>
                <w:szCs w:val="22"/>
              </w:rPr>
            </w:pPr>
            <w:r w:rsidRPr="00B97CCE">
              <w:rPr>
                <w:sz w:val="22"/>
                <w:szCs w:val="22"/>
              </w:rPr>
              <w:t xml:space="preserve">ADMINIII  funkcionalumo sutrikimas, nutraukiantis ADMINIII arba jos dalies veikimą, esminiai kliento </w:t>
            </w:r>
            <w:r w:rsidRPr="00B97CCE">
              <w:rPr>
                <w:color w:val="333300"/>
                <w:sz w:val="22"/>
                <w:szCs w:val="22"/>
              </w:rPr>
              <w:t xml:space="preserve">veiklos </w:t>
            </w:r>
            <w:r w:rsidRPr="00B97CCE">
              <w:rPr>
                <w:sz w:val="22"/>
                <w:szCs w:val="22"/>
              </w:rPr>
              <w:t>procesai ar paslaugos nevykdomi. Dalis sistemos modulių gali veikti.</w:t>
            </w:r>
          </w:p>
          <w:p w:rsidR="00B97CCE" w:rsidRPr="00B97CCE" w:rsidRDefault="00B97CCE" w:rsidP="00B97CCE">
            <w:pPr>
              <w:spacing w:after="0" w:line="240" w:lineRule="auto"/>
              <w:ind w:left="33" w:firstLine="426"/>
              <w:jc w:val="both"/>
              <w:rPr>
                <w:sz w:val="22"/>
                <w:szCs w:val="22"/>
              </w:rPr>
            </w:pPr>
            <w:r w:rsidRPr="00B97CCE">
              <w:rPr>
                <w:sz w:val="22"/>
                <w:szCs w:val="22"/>
              </w:rPr>
              <w:t>Nekritinių problemų sąrašas:</w:t>
            </w:r>
          </w:p>
          <w:p w:rsidR="00B97CCE" w:rsidRPr="00B97CCE" w:rsidRDefault="00B97CCE" w:rsidP="00B97CCE">
            <w:pPr>
              <w:numPr>
                <w:ilvl w:val="2"/>
                <w:numId w:val="27"/>
              </w:numPr>
              <w:tabs>
                <w:tab w:val="clear" w:pos="1800"/>
              </w:tabs>
              <w:spacing w:after="0" w:line="240" w:lineRule="auto"/>
              <w:ind w:left="33" w:firstLine="426"/>
              <w:jc w:val="both"/>
              <w:rPr>
                <w:sz w:val="22"/>
                <w:szCs w:val="22"/>
              </w:rPr>
            </w:pPr>
            <w:r w:rsidRPr="00B97CCE">
              <w:rPr>
                <w:sz w:val="22"/>
                <w:szCs w:val="22"/>
              </w:rPr>
              <w:t xml:space="preserve">Problema  nedaro įtakos ADMINIII veikimui, tačiau  daro įtaką  naudotojo darbui ADMIN III aplinkoje, esminiai </w:t>
            </w:r>
            <w:r w:rsidRPr="00B97CCE">
              <w:rPr>
                <w:color w:val="333300"/>
                <w:sz w:val="22"/>
                <w:szCs w:val="22"/>
              </w:rPr>
              <w:t xml:space="preserve">veiklos </w:t>
            </w:r>
            <w:r w:rsidRPr="00B97CCE">
              <w:rPr>
                <w:sz w:val="22"/>
                <w:szCs w:val="22"/>
              </w:rPr>
              <w:t>procesai yra paveikti, bet nesutrikdyti, egzistuoja alternatyvūs sprendimai;</w:t>
            </w:r>
          </w:p>
          <w:p w:rsidR="00B97CCE" w:rsidRPr="00B97CCE" w:rsidRDefault="00B97CCE" w:rsidP="00B97CCE">
            <w:pPr>
              <w:numPr>
                <w:ilvl w:val="2"/>
                <w:numId w:val="27"/>
              </w:numPr>
              <w:tabs>
                <w:tab w:val="clear" w:pos="1800"/>
              </w:tabs>
              <w:spacing w:after="0" w:line="240" w:lineRule="auto"/>
              <w:ind w:left="33" w:firstLine="426"/>
              <w:jc w:val="both"/>
              <w:rPr>
                <w:sz w:val="22"/>
                <w:szCs w:val="22"/>
              </w:rPr>
            </w:pPr>
            <w:r w:rsidRPr="00B97CCE">
              <w:rPr>
                <w:color w:val="333300"/>
                <w:sz w:val="22"/>
                <w:szCs w:val="22"/>
              </w:rPr>
              <w:t xml:space="preserve">Veiklos </w:t>
            </w:r>
            <w:r w:rsidRPr="00B97CCE">
              <w:rPr>
                <w:sz w:val="22"/>
                <w:szCs w:val="22"/>
              </w:rPr>
              <w:t>procesai gali būti paveikti, bet paslaugos klientui nėra įtakotos (pvz.: našumo incidentai);</w:t>
            </w:r>
          </w:p>
          <w:p w:rsidR="00B97CCE" w:rsidRPr="00B97CCE" w:rsidRDefault="00B97CCE" w:rsidP="00B97CCE">
            <w:pPr>
              <w:numPr>
                <w:ilvl w:val="2"/>
                <w:numId w:val="27"/>
              </w:numPr>
              <w:tabs>
                <w:tab w:val="clear" w:pos="1800"/>
              </w:tabs>
              <w:spacing w:after="0" w:line="240" w:lineRule="auto"/>
              <w:ind w:left="33" w:firstLine="426"/>
              <w:jc w:val="both"/>
              <w:rPr>
                <w:sz w:val="22"/>
                <w:szCs w:val="22"/>
              </w:rPr>
            </w:pPr>
            <w:r w:rsidRPr="00B97CCE">
              <w:rPr>
                <w:sz w:val="22"/>
                <w:szCs w:val="22"/>
              </w:rPr>
              <w:t>Nedaro įtakos ADMINIII bei naudotojo darbui su ADMINIII, minimali įtaka kliento paslaugoms (pvz.: dokumentacijos netikslumai,  nekorektiškas atvaizdavimas ir pan.).</w:t>
            </w:r>
          </w:p>
        </w:tc>
      </w:tr>
      <w:tr w:rsidR="00B97CCE" w:rsidRPr="00B97CCE" w:rsidTr="00B97CCE">
        <w:trPr>
          <w:trHeight w:val="302"/>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sz w:val="22"/>
                <w:szCs w:val="22"/>
              </w:rPr>
            </w:pPr>
            <w:r w:rsidRPr="00B97CCE">
              <w:rPr>
                <w:sz w:val="22"/>
                <w:szCs w:val="22"/>
              </w:rPr>
              <w:t>Teikėjas paslaugoms privalo suteikti garantinę priežiūrą IRD darbo vietoje.</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rPr>
                <w:sz w:val="22"/>
                <w:szCs w:val="22"/>
              </w:rPr>
            </w:pPr>
            <w:r w:rsidRPr="00B97CCE">
              <w:rPr>
                <w:sz w:val="22"/>
                <w:szCs w:val="22"/>
              </w:rPr>
              <w:t>Garantinės priežiūros teikimo metu Teikėjas turi užtikrinti visų pastebėtų trūkumų tinkamą pašalinimą, programinė įranga privalo būti funkcionali ir veikianti, patikima ir atstatoma po trikdžių.</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Garantinės priežiūros teikimo metu visos pastebėtos programinės įrangos klaidos ir netikslumai, keitimai bus registruojami Informacinių technologijų ir telekomunikacijų pagalbos tarnybos posistemėje https://ittpagalba.vrm.lt/MSM/ (toliau – ITT pagalba) ir perduodami tiekėjui el. paštu  spręsti incidentus ir </w:t>
            </w:r>
            <w:proofErr w:type="spellStart"/>
            <w:r w:rsidRPr="00B97CCE">
              <w:rPr>
                <w:sz w:val="22"/>
                <w:szCs w:val="22"/>
              </w:rPr>
              <w:t>keitimus</w:t>
            </w:r>
            <w:proofErr w:type="spellEnd"/>
            <w:r w:rsidRPr="00B97CCE">
              <w:rPr>
                <w:sz w:val="22"/>
                <w:szCs w:val="22"/>
              </w:rPr>
              <w:t>.</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Teikėjas sutarties vykdymui ir garantinės priežiūros laikotarpiui turi turėti Pagalbos tarnybą (angl. </w:t>
            </w:r>
            <w:proofErr w:type="spellStart"/>
            <w:r w:rsidRPr="00B97CCE">
              <w:rPr>
                <w:sz w:val="22"/>
                <w:szCs w:val="22"/>
              </w:rPr>
              <w:t>Help</w:t>
            </w:r>
            <w:proofErr w:type="spellEnd"/>
            <w:r w:rsidRPr="00B97CCE">
              <w:rPr>
                <w:sz w:val="22"/>
                <w:szCs w:val="22"/>
              </w:rPr>
              <w:t xml:space="preserve"> </w:t>
            </w:r>
            <w:proofErr w:type="spellStart"/>
            <w:r w:rsidRPr="00B97CCE">
              <w:rPr>
                <w:sz w:val="22"/>
                <w:szCs w:val="22"/>
              </w:rPr>
              <w:t>Desk</w:t>
            </w:r>
            <w:proofErr w:type="spellEnd"/>
            <w:r w:rsidRPr="00B97CCE">
              <w:rPr>
                <w:sz w:val="22"/>
                <w:szCs w:val="22"/>
              </w:rPr>
              <w:t xml:space="preserve">) ar įvykių registravimo sistemą, kurioje bus registruojami pranešimai iš IRD apie incidentus ir </w:t>
            </w:r>
            <w:proofErr w:type="spellStart"/>
            <w:r w:rsidRPr="00B97CCE">
              <w:rPr>
                <w:sz w:val="22"/>
                <w:szCs w:val="22"/>
              </w:rPr>
              <w:t>keitimus</w:t>
            </w:r>
            <w:proofErr w:type="spellEnd"/>
            <w:r w:rsidRPr="00B97CCE">
              <w:rPr>
                <w:sz w:val="22"/>
                <w:szCs w:val="22"/>
              </w:rPr>
              <w:t>. Teikėjas ne vėliau kaip sutarties įsigaliojimo dieną turi pateikti teikėjo vadovo deklaraciją (laisvos formos) apie atitikimą šiai sąlygai, nurodant palaikymo tarnybos ar įvykių registravimo sistemos interneto adresą ir telefono numerį.</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 xml:space="preserve">Teikėjas, spręsdamas incidentus, vykdydamas </w:t>
            </w:r>
            <w:proofErr w:type="spellStart"/>
            <w:r w:rsidRPr="00B97CCE">
              <w:rPr>
                <w:sz w:val="22"/>
                <w:szCs w:val="22"/>
              </w:rPr>
              <w:t>keitimus</w:t>
            </w:r>
            <w:proofErr w:type="spellEnd"/>
            <w:r w:rsidRPr="00B97CCE">
              <w:rPr>
                <w:sz w:val="22"/>
                <w:szCs w:val="22"/>
              </w:rPr>
              <w:t xml:space="preserve">, IRD turės atsakyti el. paštu </w:t>
            </w:r>
            <w:proofErr w:type="spellStart"/>
            <w:r w:rsidRPr="00B97CCE">
              <w:rPr>
                <w:sz w:val="22"/>
                <w:szCs w:val="22"/>
              </w:rPr>
              <w:t>ittpagalba@vrm.lt</w:t>
            </w:r>
            <w:proofErr w:type="spellEnd"/>
            <w:r w:rsidRPr="00B97CCE">
              <w:rPr>
                <w:sz w:val="22"/>
                <w:szCs w:val="22"/>
              </w:rPr>
              <w:t xml:space="preserve">, el. laiško antraštėje (angl. </w:t>
            </w:r>
            <w:proofErr w:type="spellStart"/>
            <w:r w:rsidRPr="00B97CCE">
              <w:rPr>
                <w:sz w:val="22"/>
                <w:szCs w:val="22"/>
              </w:rPr>
              <w:t>Subject</w:t>
            </w:r>
            <w:proofErr w:type="spellEnd"/>
            <w:r w:rsidRPr="00B97CCE">
              <w:rPr>
                <w:sz w:val="22"/>
                <w:szCs w:val="22"/>
              </w:rPr>
              <w:t>), nurodydamas tą patį incidento ar keitimo numerį, koks buvo gautas siunčiant iš Informacinių technologijų ir telekomunikacijų pagalbos tarnybos posistemės, pažymėdamas atitinkamą sprendimo būseną, pagal su paslaugų gavėju suderintą tvarką (mechanizmą).</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tabs>
                <w:tab w:val="left" w:pos="1134"/>
                <w:tab w:val="left" w:pos="1418"/>
              </w:tabs>
              <w:spacing w:after="0" w:line="240" w:lineRule="auto"/>
              <w:jc w:val="both"/>
              <w:rPr>
                <w:sz w:val="22"/>
                <w:szCs w:val="22"/>
              </w:rPr>
            </w:pPr>
            <w:r w:rsidRPr="00B97CCE">
              <w:rPr>
                <w:sz w:val="22"/>
                <w:szCs w:val="22"/>
              </w:rPr>
              <w:t>Garantinės priežiūros teikimo metu IRD nurodymu ar Teikėjui savarankiškai aptikus programinės įrangos trūkumus, turi būti atliekami šie veiksmai:</w:t>
            </w:r>
          </w:p>
          <w:p w:rsidR="00B97CCE" w:rsidRPr="00B97CCE" w:rsidRDefault="00B97CCE" w:rsidP="00B97CCE">
            <w:pPr>
              <w:numPr>
                <w:ilvl w:val="0"/>
                <w:numId w:val="7"/>
              </w:numPr>
              <w:spacing w:after="0" w:line="240" w:lineRule="auto"/>
              <w:ind w:left="0" w:firstLine="317"/>
              <w:jc w:val="both"/>
              <w:rPr>
                <w:sz w:val="22"/>
                <w:szCs w:val="22"/>
              </w:rPr>
            </w:pPr>
            <w:r w:rsidRPr="00B97CCE">
              <w:rPr>
                <w:sz w:val="22"/>
                <w:szCs w:val="22"/>
              </w:rPr>
              <w:t>klaidų ar netikslumų registravimas;</w:t>
            </w:r>
          </w:p>
          <w:p w:rsidR="00B97CCE" w:rsidRPr="00B97CCE" w:rsidRDefault="00B97CCE" w:rsidP="00B97CCE">
            <w:pPr>
              <w:numPr>
                <w:ilvl w:val="0"/>
                <w:numId w:val="7"/>
              </w:numPr>
              <w:spacing w:after="0" w:line="240" w:lineRule="auto"/>
              <w:ind w:left="0" w:firstLine="317"/>
              <w:jc w:val="both"/>
              <w:rPr>
                <w:sz w:val="22"/>
                <w:szCs w:val="22"/>
              </w:rPr>
            </w:pPr>
            <w:r w:rsidRPr="00B97CCE">
              <w:rPr>
                <w:sz w:val="22"/>
                <w:szCs w:val="22"/>
              </w:rPr>
              <w:t>klaidų ar netikslumų taisymas, testavimas;</w:t>
            </w:r>
          </w:p>
          <w:p w:rsidR="00B97CCE" w:rsidRPr="00B97CCE" w:rsidRDefault="00B97CCE" w:rsidP="00B97CCE">
            <w:pPr>
              <w:numPr>
                <w:ilvl w:val="0"/>
                <w:numId w:val="7"/>
              </w:numPr>
              <w:spacing w:after="0" w:line="240" w:lineRule="auto"/>
              <w:ind w:left="0" w:firstLine="317"/>
              <w:jc w:val="both"/>
              <w:rPr>
                <w:sz w:val="22"/>
                <w:szCs w:val="22"/>
              </w:rPr>
            </w:pPr>
            <w:r w:rsidRPr="00B97CCE">
              <w:rPr>
                <w:sz w:val="22"/>
                <w:szCs w:val="22"/>
              </w:rPr>
              <w:t xml:space="preserve">atnaujinimas, diegiant klaidų ir netikslumų </w:t>
            </w:r>
            <w:proofErr w:type="spellStart"/>
            <w:r w:rsidRPr="00B97CCE">
              <w:rPr>
                <w:sz w:val="22"/>
                <w:szCs w:val="22"/>
              </w:rPr>
              <w:t>pataisymus</w:t>
            </w:r>
            <w:proofErr w:type="spellEnd"/>
            <w:r w:rsidRPr="00B97CCE">
              <w:rPr>
                <w:sz w:val="22"/>
                <w:szCs w:val="22"/>
              </w:rPr>
              <w:t>;</w:t>
            </w:r>
          </w:p>
          <w:p w:rsidR="00B97CCE" w:rsidRPr="00B97CCE" w:rsidRDefault="00B97CCE" w:rsidP="00B97CCE">
            <w:pPr>
              <w:pStyle w:val="Sraopastraipa"/>
              <w:numPr>
                <w:ilvl w:val="0"/>
                <w:numId w:val="7"/>
              </w:numPr>
              <w:spacing w:after="0" w:line="240" w:lineRule="auto"/>
              <w:ind w:left="0" w:firstLine="317"/>
              <w:rPr>
                <w:sz w:val="22"/>
                <w:szCs w:val="22"/>
              </w:rPr>
            </w:pPr>
            <w:r w:rsidRPr="00B97CCE">
              <w:rPr>
                <w:sz w:val="22"/>
                <w:szCs w:val="22"/>
              </w:rPr>
              <w:t>dokumentacijos tikslinimas.</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spacing w:after="0" w:line="240" w:lineRule="auto"/>
              <w:jc w:val="both"/>
              <w:rPr>
                <w:sz w:val="22"/>
                <w:szCs w:val="22"/>
              </w:rPr>
            </w:pPr>
            <w:r w:rsidRPr="00B97CCE">
              <w:rPr>
                <w:sz w:val="22"/>
                <w:szCs w:val="22"/>
              </w:rPr>
              <w:t>Garantinė priežiūros vykdymo laikotarpio pabaigoje Teikėjas IRD turi perduoti atnaujintą techninę dokumentaciją, atnaujintas programinės įrangos diegimo instrukcijas, atnaujintų ar pakeistų taikomųjų programų tekstus, programinius komponentus.</w:t>
            </w:r>
          </w:p>
        </w:tc>
      </w:tr>
      <w:tr w:rsidR="00B97CCE" w:rsidRPr="00B97CCE" w:rsidTr="00B97CCE">
        <w:trPr>
          <w:trHeight w:val="499"/>
        </w:trPr>
        <w:tc>
          <w:tcPr>
            <w:tcW w:w="993"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pStyle w:val="Sraopastraipa"/>
              <w:widowControl w:val="0"/>
              <w:numPr>
                <w:ilvl w:val="2"/>
                <w:numId w:val="25"/>
              </w:numPr>
              <w:spacing w:after="0" w:line="240" w:lineRule="auto"/>
              <w:ind w:hanging="4190"/>
              <w:rPr>
                <w:sz w:val="22"/>
                <w:szCs w:val="22"/>
              </w:rPr>
            </w:pPr>
          </w:p>
        </w:tc>
        <w:tc>
          <w:tcPr>
            <w:tcW w:w="8646" w:type="dxa"/>
            <w:tcBorders>
              <w:top w:val="single" w:sz="4" w:space="0" w:color="000000"/>
              <w:left w:val="single" w:sz="4" w:space="0" w:color="000000"/>
              <w:bottom w:val="single" w:sz="4" w:space="0" w:color="000000"/>
              <w:right w:val="single" w:sz="4" w:space="0" w:color="000000"/>
            </w:tcBorders>
          </w:tcPr>
          <w:p w:rsidR="00B97CCE" w:rsidRPr="00B97CCE" w:rsidRDefault="00B97CCE" w:rsidP="00B97CCE">
            <w:pPr>
              <w:tabs>
                <w:tab w:val="left" w:pos="1134"/>
                <w:tab w:val="left" w:pos="1418"/>
              </w:tabs>
              <w:spacing w:after="0" w:line="240" w:lineRule="auto"/>
              <w:jc w:val="both"/>
              <w:rPr>
                <w:sz w:val="22"/>
                <w:szCs w:val="22"/>
              </w:rPr>
            </w:pPr>
            <w:r w:rsidRPr="00B97CCE">
              <w:rPr>
                <w:sz w:val="22"/>
                <w:szCs w:val="22"/>
              </w:rPr>
              <w:t>Garantinė priežiūra turi apimti:</w:t>
            </w:r>
          </w:p>
          <w:p w:rsidR="00B97CCE" w:rsidRPr="00B97CCE" w:rsidRDefault="00B97CCE" w:rsidP="00B97CCE">
            <w:pPr>
              <w:numPr>
                <w:ilvl w:val="0"/>
                <w:numId w:val="7"/>
              </w:numPr>
              <w:spacing w:after="0" w:line="240" w:lineRule="auto"/>
              <w:ind w:left="0" w:firstLine="357"/>
              <w:jc w:val="both"/>
              <w:rPr>
                <w:sz w:val="22"/>
                <w:szCs w:val="22"/>
              </w:rPr>
            </w:pPr>
            <w:r w:rsidRPr="00B97CCE">
              <w:rPr>
                <w:sz w:val="22"/>
                <w:szCs w:val="22"/>
              </w:rPr>
              <w:t xml:space="preserve">konsultavimo darbus – IRD darbuotojų konsultavimas darbo su modernizuotos ir sukurtos PĮ klausimais telefonu ir (arba) el. paštu, dalyvavimas klaidų </w:t>
            </w:r>
            <w:proofErr w:type="spellStart"/>
            <w:r w:rsidRPr="00B97CCE">
              <w:rPr>
                <w:sz w:val="22"/>
                <w:szCs w:val="22"/>
              </w:rPr>
              <w:t>aptarimuose</w:t>
            </w:r>
            <w:proofErr w:type="spellEnd"/>
            <w:r w:rsidRPr="00B97CCE">
              <w:rPr>
                <w:sz w:val="22"/>
                <w:szCs w:val="22"/>
              </w:rPr>
              <w:t>;</w:t>
            </w:r>
          </w:p>
          <w:p w:rsidR="00B97CCE" w:rsidRPr="00B97CCE" w:rsidRDefault="00B97CCE" w:rsidP="00B97CCE">
            <w:pPr>
              <w:numPr>
                <w:ilvl w:val="0"/>
                <w:numId w:val="7"/>
              </w:numPr>
              <w:spacing w:after="0" w:line="240" w:lineRule="auto"/>
              <w:ind w:left="0" w:firstLine="357"/>
              <w:jc w:val="both"/>
              <w:rPr>
                <w:sz w:val="22"/>
                <w:szCs w:val="22"/>
              </w:rPr>
            </w:pPr>
            <w:r w:rsidRPr="00B97CCE">
              <w:rPr>
                <w:sz w:val="22"/>
                <w:szCs w:val="22"/>
              </w:rPr>
              <w:t>neatitikimų šalinimą ir klaidų taisymą;</w:t>
            </w:r>
          </w:p>
          <w:p w:rsidR="00B97CCE" w:rsidRPr="00B97CCE" w:rsidRDefault="00B97CCE" w:rsidP="00B97CCE">
            <w:pPr>
              <w:pStyle w:val="Sraopastraipa"/>
              <w:numPr>
                <w:ilvl w:val="0"/>
                <w:numId w:val="7"/>
              </w:numPr>
              <w:spacing w:after="0" w:line="240" w:lineRule="auto"/>
              <w:ind w:left="0" w:firstLine="360"/>
              <w:rPr>
                <w:sz w:val="22"/>
                <w:szCs w:val="22"/>
              </w:rPr>
            </w:pPr>
            <w:r w:rsidRPr="00B97CCE">
              <w:rPr>
                <w:sz w:val="22"/>
                <w:szCs w:val="22"/>
              </w:rPr>
              <w:t>sugadintų duomenų atstatymą, kai gedimo priežastis yra Teikėjo sukurtos ir įdiegtos programines įrangos netinkamas veikimas.</w:t>
            </w:r>
          </w:p>
        </w:tc>
      </w:tr>
    </w:tbl>
    <w:p w:rsidR="00B97CCE" w:rsidRPr="00B97CCE" w:rsidRDefault="00B97CCE" w:rsidP="00B97CCE">
      <w:pPr>
        <w:pBdr>
          <w:top w:val="nil"/>
          <w:left w:val="nil"/>
          <w:bottom w:val="nil"/>
          <w:right w:val="nil"/>
          <w:between w:val="nil"/>
        </w:pBdr>
        <w:spacing w:after="0" w:line="240" w:lineRule="auto"/>
        <w:ind w:left="360" w:hanging="720"/>
        <w:rPr>
          <w:rFonts w:ascii="Times New Roman" w:hAnsi="Times New Roman" w:cs="Times New Roman"/>
          <w:b/>
          <w:color w:val="000000"/>
        </w:rPr>
      </w:pPr>
    </w:p>
    <w:tbl>
      <w:tblPr>
        <w:tblStyle w:val="Lentelstinklelis3"/>
        <w:tblW w:w="9634" w:type="dxa"/>
        <w:tblLook w:val="04A0" w:firstRow="1" w:lastRow="0" w:firstColumn="1" w:lastColumn="0" w:noHBand="0" w:noVBand="1"/>
      </w:tblPr>
      <w:tblGrid>
        <w:gridCol w:w="876"/>
        <w:gridCol w:w="8758"/>
      </w:tblGrid>
      <w:tr w:rsidR="00B97CCE" w:rsidRPr="00B97CCE" w:rsidTr="00B97CCE">
        <w:tc>
          <w:tcPr>
            <w:tcW w:w="876" w:type="dxa"/>
            <w:tcBorders>
              <w:top w:val="single" w:sz="4" w:space="0" w:color="auto"/>
              <w:left w:val="single" w:sz="4" w:space="0" w:color="auto"/>
              <w:bottom w:val="single" w:sz="4" w:space="0" w:color="auto"/>
              <w:right w:val="single" w:sz="4" w:space="0" w:color="auto"/>
            </w:tcBorders>
            <w:hideMark/>
          </w:tcPr>
          <w:p w:rsidR="00B97CCE" w:rsidRPr="00B97CCE" w:rsidRDefault="00B97CCE" w:rsidP="00B97CCE">
            <w:pPr>
              <w:widowControl w:val="0"/>
              <w:autoSpaceDE w:val="0"/>
              <w:autoSpaceDN w:val="0"/>
              <w:adjustRightInd w:val="0"/>
              <w:jc w:val="center"/>
              <w:rPr>
                <w:b/>
                <w:sz w:val="22"/>
                <w:szCs w:val="22"/>
              </w:rPr>
            </w:pPr>
          </w:p>
        </w:tc>
        <w:tc>
          <w:tcPr>
            <w:tcW w:w="8758" w:type="dxa"/>
            <w:tcBorders>
              <w:top w:val="single" w:sz="4" w:space="0" w:color="auto"/>
              <w:left w:val="single" w:sz="4" w:space="0" w:color="auto"/>
              <w:bottom w:val="single" w:sz="4" w:space="0" w:color="auto"/>
              <w:right w:val="single" w:sz="4" w:space="0" w:color="auto"/>
            </w:tcBorders>
            <w:hideMark/>
          </w:tcPr>
          <w:p w:rsidR="00B97CCE" w:rsidRPr="00B97CCE" w:rsidRDefault="00B97CCE" w:rsidP="00B97CCE">
            <w:pPr>
              <w:pStyle w:val="Sraopastraipa"/>
              <w:widowControl w:val="0"/>
              <w:numPr>
                <w:ilvl w:val="1"/>
                <w:numId w:val="29"/>
              </w:numPr>
              <w:autoSpaceDE w:val="0"/>
              <w:autoSpaceDN w:val="0"/>
              <w:adjustRightInd w:val="0"/>
              <w:spacing w:line="240" w:lineRule="auto"/>
              <w:jc w:val="center"/>
              <w:rPr>
                <w:b/>
                <w:sz w:val="22"/>
                <w:szCs w:val="22"/>
              </w:rPr>
            </w:pPr>
            <w:r w:rsidRPr="00B97CCE">
              <w:rPr>
                <w:b/>
                <w:sz w:val="22"/>
                <w:szCs w:val="22"/>
              </w:rPr>
              <w:t>Papildomos programinės įrangos tobulinimo/programavimo paslaugų užsakymų derinimas:</w:t>
            </w:r>
          </w:p>
        </w:tc>
      </w:tr>
      <w:tr w:rsidR="00B97CCE" w:rsidRPr="00B97CCE" w:rsidTr="00B97CCE">
        <w:tc>
          <w:tcPr>
            <w:tcW w:w="876"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rPr>
                <w:sz w:val="22"/>
                <w:szCs w:val="22"/>
              </w:rPr>
            </w:pPr>
            <w:r w:rsidRPr="00B97CCE">
              <w:rPr>
                <w:sz w:val="22"/>
                <w:szCs w:val="22"/>
              </w:rPr>
              <w:t>14.11.1</w:t>
            </w:r>
          </w:p>
        </w:tc>
        <w:tc>
          <w:tcPr>
            <w:tcW w:w="8758"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jc w:val="both"/>
              <w:rPr>
                <w:rFonts w:eastAsia="Calibri"/>
                <w:sz w:val="22"/>
                <w:szCs w:val="22"/>
                <w:lang w:eastAsia="lt-LT"/>
              </w:rPr>
            </w:pPr>
            <w:r w:rsidRPr="00B97CCE">
              <w:rPr>
                <w:rFonts w:eastAsia="Calibri"/>
                <w:sz w:val="22"/>
                <w:szCs w:val="22"/>
                <w:lang w:eastAsia="lt-LT"/>
              </w:rPr>
              <w:t>Papildomos</w:t>
            </w:r>
            <w:r w:rsidRPr="00B97CCE">
              <w:rPr>
                <w:sz w:val="22"/>
                <w:szCs w:val="22"/>
                <w:lang w:eastAsia="lt-LT"/>
              </w:rPr>
              <w:t xml:space="preserve"> </w:t>
            </w:r>
            <w:r w:rsidRPr="00B97CCE">
              <w:rPr>
                <w:rFonts w:eastAsia="Calibri"/>
                <w:sz w:val="22"/>
                <w:szCs w:val="22"/>
                <w:lang w:eastAsia="lt-LT"/>
              </w:rPr>
              <w:t xml:space="preserve">programinės įrangos tobulinimo paslaugos perkamos tik pagal perkančiosios organizacijos poreikį, t. y. pagal perkančiosios organizacijos atsakingo asmens paslaugų Teikėjo </w:t>
            </w:r>
            <w:r w:rsidRPr="00B97CCE">
              <w:rPr>
                <w:rFonts w:eastAsia="Calibri"/>
                <w:sz w:val="22"/>
                <w:szCs w:val="22"/>
                <w:lang w:eastAsia="lt-LT"/>
              </w:rPr>
              <w:lastRenderedPageBreak/>
              <w:t xml:space="preserve">atsakingiems asmenims pateiktą paslaugų paraišką el. paštu. Kiekvienoje paslaugų paraiškoje gali būti užsakoma viena ar daugiau paslaugų. </w:t>
            </w:r>
          </w:p>
        </w:tc>
      </w:tr>
      <w:tr w:rsidR="00B97CCE" w:rsidRPr="00B97CCE" w:rsidTr="00B97CCE">
        <w:tc>
          <w:tcPr>
            <w:tcW w:w="876"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rPr>
                <w:sz w:val="22"/>
                <w:szCs w:val="22"/>
              </w:rPr>
            </w:pPr>
            <w:r w:rsidRPr="00B97CCE">
              <w:rPr>
                <w:sz w:val="22"/>
                <w:szCs w:val="22"/>
              </w:rPr>
              <w:lastRenderedPageBreak/>
              <w:t>14.11.2</w:t>
            </w:r>
          </w:p>
        </w:tc>
        <w:tc>
          <w:tcPr>
            <w:tcW w:w="8758"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jc w:val="both"/>
              <w:rPr>
                <w:rFonts w:eastAsia="Calibri"/>
                <w:sz w:val="22"/>
                <w:szCs w:val="22"/>
                <w:lang w:eastAsia="lt-LT"/>
              </w:rPr>
            </w:pPr>
            <w:r w:rsidRPr="00B97CCE">
              <w:rPr>
                <w:rFonts w:eastAsia="Calibri"/>
                <w:sz w:val="22"/>
                <w:szCs w:val="22"/>
                <w:lang w:eastAsia="lt-LT"/>
              </w:rPr>
              <w:t>Ne vėliau kaip per 5 (penkias) darbo dienas nuo paslaugų užsakymo gavimo, įgalioti paslaugų Teikėjo ir perkančiosios organizacijos specialistai suderina reikalavimų specifikaciją, paslaugos apimtis ir paslaugos įvykdymo terminą. Paslaugų Teikėjas įvertina reikalingų paslaugų apimtį ir perkančiajai organizacijai el. paštu pateikia paslaugų suteikimo trukmės įvertinimą valandomis, užsakymo kainą ir realizuotų pakeitimų pateikimo perkančiajai organizacijai datą.</w:t>
            </w:r>
          </w:p>
        </w:tc>
      </w:tr>
      <w:tr w:rsidR="00B97CCE" w:rsidRPr="00B97CCE" w:rsidTr="00B97CCE">
        <w:tc>
          <w:tcPr>
            <w:tcW w:w="876"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rPr>
                <w:sz w:val="22"/>
                <w:szCs w:val="22"/>
              </w:rPr>
            </w:pPr>
            <w:r w:rsidRPr="00B97CCE">
              <w:rPr>
                <w:sz w:val="22"/>
                <w:szCs w:val="22"/>
              </w:rPr>
              <w:t>14.11.3</w:t>
            </w:r>
          </w:p>
        </w:tc>
        <w:tc>
          <w:tcPr>
            <w:tcW w:w="8758"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jc w:val="both"/>
              <w:rPr>
                <w:rFonts w:eastAsia="Calibri"/>
                <w:sz w:val="22"/>
                <w:szCs w:val="22"/>
                <w:lang w:eastAsia="lt-LT"/>
              </w:rPr>
            </w:pPr>
            <w:r w:rsidRPr="00B97CCE">
              <w:rPr>
                <w:rFonts w:eastAsia="Calibri"/>
                <w:sz w:val="22"/>
                <w:szCs w:val="22"/>
                <w:lang w:eastAsia="lt-LT"/>
              </w:rPr>
              <w:t>Perkančioji organizacija, gavusi paslaugų užsakymo įvertinimą, sprendžia dėl paslaugų užsakymo įgyvendinimo. Jei paslaugų užsakymo nurodytos sąnaudos tinkamos, patvirtina užsakymą, informuodama paslaugų Teikėją el. paštu. Jei įvertinimo aprašymas yra netikslus, neaiškus ar perkančioji organizacija nesutinka su paslaugų Teikėjo pateiktu paslaugų užsakymo laiko sąnaudų įvertinimu, perkančioji organizacija el. paštu gali paprašyti paslaugų Teikėją detalizuoti pakeitimo įvertinime minimas paslaugas bei jų laiko sąnaudų įvertinimą. Tokiu atveju paslaugų Teikėjas privalo pakartotinai atlikti paslaugų užsakymo aprašyme numatytų paslaugų įgyvendinimo laiko sąnaudų įvertinimą ir ne vėliau kaip per 3 (tris) darbo dienas pateikti el. paštu patikslintą paslaugų užsakymą su jo įgyvendinimo aprašymu perkančiajai organizacijai.</w:t>
            </w:r>
          </w:p>
        </w:tc>
      </w:tr>
      <w:tr w:rsidR="00B97CCE" w:rsidRPr="00B97CCE" w:rsidTr="00B97CCE">
        <w:tc>
          <w:tcPr>
            <w:tcW w:w="876"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rPr>
                <w:sz w:val="22"/>
                <w:szCs w:val="22"/>
              </w:rPr>
            </w:pPr>
            <w:r w:rsidRPr="00B97CCE">
              <w:rPr>
                <w:sz w:val="22"/>
                <w:szCs w:val="22"/>
              </w:rPr>
              <w:t>14.11.4</w:t>
            </w:r>
          </w:p>
        </w:tc>
        <w:tc>
          <w:tcPr>
            <w:tcW w:w="8758"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tabs>
                <w:tab w:val="left" w:pos="310"/>
              </w:tabs>
              <w:jc w:val="both"/>
              <w:rPr>
                <w:sz w:val="22"/>
                <w:szCs w:val="22"/>
              </w:rPr>
            </w:pPr>
            <w:r w:rsidRPr="00B97CCE">
              <w:rPr>
                <w:sz w:val="22"/>
                <w:szCs w:val="22"/>
              </w:rPr>
              <w:t>Paslaugų teikėjas turi išbandyti modernizuotą programinę įrangą vidiniuose bandymuose ir pateikti perkančiajai organizacijai šių bandymų rezultatų ataskaitas. Ataskaitoje turi būti pateikti ir sistemos greitaveikos bei apkrovos testavimo rezultatai.</w:t>
            </w:r>
          </w:p>
        </w:tc>
      </w:tr>
      <w:tr w:rsidR="00B97CCE" w:rsidRPr="00B97CCE" w:rsidTr="00B97CCE">
        <w:tc>
          <w:tcPr>
            <w:tcW w:w="876"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autoSpaceDE w:val="0"/>
              <w:autoSpaceDN w:val="0"/>
              <w:adjustRightInd w:val="0"/>
              <w:rPr>
                <w:sz w:val="22"/>
                <w:szCs w:val="22"/>
              </w:rPr>
            </w:pPr>
            <w:r w:rsidRPr="00B97CCE">
              <w:rPr>
                <w:sz w:val="22"/>
                <w:szCs w:val="22"/>
              </w:rPr>
              <w:t>14.11.5</w:t>
            </w:r>
          </w:p>
        </w:tc>
        <w:tc>
          <w:tcPr>
            <w:tcW w:w="8758" w:type="dxa"/>
            <w:tcBorders>
              <w:top w:val="single" w:sz="4" w:space="0" w:color="auto"/>
              <w:left w:val="single" w:sz="4" w:space="0" w:color="auto"/>
              <w:bottom w:val="single" w:sz="4" w:space="0" w:color="auto"/>
              <w:right w:val="single" w:sz="4" w:space="0" w:color="auto"/>
            </w:tcBorders>
          </w:tcPr>
          <w:p w:rsidR="00B97CCE" w:rsidRPr="00B97CCE" w:rsidRDefault="00B97CCE" w:rsidP="00B97CCE">
            <w:pPr>
              <w:widowControl w:val="0"/>
              <w:tabs>
                <w:tab w:val="left" w:pos="310"/>
              </w:tabs>
              <w:jc w:val="both"/>
              <w:rPr>
                <w:sz w:val="22"/>
                <w:szCs w:val="22"/>
              </w:rPr>
            </w:pPr>
            <w:r w:rsidRPr="00B97CCE">
              <w:rPr>
                <w:rFonts w:eastAsia="Calibri"/>
                <w:sz w:val="22"/>
                <w:szCs w:val="22"/>
                <w:lang w:eastAsia="lt-LT"/>
              </w:rPr>
              <w:t xml:space="preserve">Sukurtų užsakomųjų paslaugų rezultatams taikoma garantinė priežiūra, nurodyta 14.10 papunktyje. </w:t>
            </w:r>
          </w:p>
        </w:tc>
      </w:tr>
    </w:tbl>
    <w:p w:rsidR="00124024" w:rsidRPr="00B97CCE" w:rsidRDefault="00124024" w:rsidP="00B97CCE">
      <w:pPr>
        <w:spacing w:after="0" w:line="240" w:lineRule="auto"/>
        <w:ind w:firstLine="567"/>
        <w:rPr>
          <w:rFonts w:ascii="Times New Roman" w:eastAsia="Times New Roman" w:hAnsi="Times New Roman" w:cs="Times New Roman"/>
          <w:lang w:eastAsia="lt-LT"/>
        </w:rPr>
      </w:pPr>
    </w:p>
    <w:tbl>
      <w:tblPr>
        <w:tblW w:w="9374" w:type="dxa"/>
        <w:tblInd w:w="165" w:type="dxa"/>
        <w:tblLook w:val="0000" w:firstRow="0" w:lastRow="0" w:firstColumn="0" w:lastColumn="0" w:noHBand="0" w:noVBand="0"/>
      </w:tblPr>
      <w:tblGrid>
        <w:gridCol w:w="4659"/>
        <w:gridCol w:w="4715"/>
      </w:tblGrid>
      <w:tr w:rsidR="00124024" w:rsidRPr="00B97CCE" w:rsidTr="0000582D">
        <w:trPr>
          <w:trHeight w:val="4041"/>
        </w:trPr>
        <w:tc>
          <w:tcPr>
            <w:tcW w:w="4659" w:type="dxa"/>
          </w:tcPr>
          <w:p w:rsidR="00124024" w:rsidRPr="00B97CCE" w:rsidRDefault="00124024" w:rsidP="00B97CCE">
            <w:pPr>
              <w:tabs>
                <w:tab w:val="left" w:pos="9630"/>
              </w:tabs>
              <w:spacing w:after="0" w:line="240" w:lineRule="auto"/>
              <w:rPr>
                <w:rFonts w:ascii="Times New Roman" w:eastAsia="Times New Roman" w:hAnsi="Times New Roman" w:cs="Times New Roman"/>
                <w:b/>
              </w:rPr>
            </w:pPr>
          </w:p>
          <w:p w:rsidR="00124024" w:rsidRPr="00B97CCE" w:rsidRDefault="00124024" w:rsidP="00B97CCE">
            <w:pPr>
              <w:tabs>
                <w:tab w:val="left" w:pos="720"/>
                <w:tab w:val="left" w:pos="1008"/>
                <w:tab w:val="left" w:pos="9630"/>
              </w:tabs>
              <w:spacing w:after="0" w:line="240" w:lineRule="auto"/>
              <w:rPr>
                <w:rFonts w:ascii="Times New Roman" w:eastAsia="Times New Roman" w:hAnsi="Times New Roman" w:cs="Times New Roman"/>
                <w:b/>
              </w:rPr>
            </w:pPr>
            <w:r w:rsidRPr="00B97CCE">
              <w:rPr>
                <w:rFonts w:ascii="Times New Roman" w:eastAsia="Times New Roman" w:hAnsi="Times New Roman" w:cs="Times New Roman"/>
                <w:b/>
              </w:rPr>
              <w:t>KLIENTAS</w:t>
            </w:r>
          </w:p>
          <w:p w:rsidR="00124024" w:rsidRPr="00B97CCE" w:rsidRDefault="00124024" w:rsidP="00B97CCE">
            <w:pPr>
              <w:tabs>
                <w:tab w:val="left" w:pos="720"/>
                <w:tab w:val="left" w:pos="1008"/>
                <w:tab w:val="left" w:pos="9630"/>
              </w:tabs>
              <w:spacing w:after="0" w:line="240" w:lineRule="auto"/>
              <w:rPr>
                <w:rFonts w:ascii="Times New Roman" w:eastAsia="Times New Roman" w:hAnsi="Times New Roman" w:cs="Times New Roman"/>
              </w:rPr>
            </w:pPr>
          </w:p>
          <w:p w:rsidR="00124024" w:rsidRPr="00B97CCE" w:rsidRDefault="00124024" w:rsidP="00B97CCE">
            <w:pPr>
              <w:tabs>
                <w:tab w:val="left" w:pos="9630"/>
              </w:tabs>
              <w:spacing w:after="0" w:line="240" w:lineRule="auto"/>
              <w:rPr>
                <w:rFonts w:ascii="Times New Roman" w:eastAsia="Times New Roman" w:hAnsi="Times New Roman" w:cs="Times New Roman"/>
                <w:b/>
                <w:bCs/>
              </w:rPr>
            </w:pPr>
            <w:r w:rsidRPr="00B97CCE">
              <w:rPr>
                <w:rFonts w:ascii="Times New Roman" w:eastAsia="Times New Roman" w:hAnsi="Times New Roman" w:cs="Times New Roman"/>
                <w:b/>
                <w:bCs/>
              </w:rPr>
              <w:t xml:space="preserve">Informatikos ir ryšių departamentas </w:t>
            </w:r>
          </w:p>
          <w:p w:rsidR="00124024" w:rsidRPr="00B97CCE" w:rsidRDefault="00124024" w:rsidP="00B97CCE">
            <w:pPr>
              <w:tabs>
                <w:tab w:val="left" w:pos="9630"/>
              </w:tabs>
              <w:spacing w:after="0" w:line="240" w:lineRule="auto"/>
              <w:rPr>
                <w:rFonts w:ascii="Times New Roman" w:eastAsia="Times New Roman" w:hAnsi="Times New Roman" w:cs="Times New Roman"/>
                <w:b/>
                <w:bCs/>
              </w:rPr>
            </w:pPr>
            <w:r w:rsidRPr="00B97CCE">
              <w:rPr>
                <w:rFonts w:ascii="Times New Roman" w:eastAsia="Times New Roman" w:hAnsi="Times New Roman" w:cs="Times New Roman"/>
                <w:b/>
                <w:bCs/>
              </w:rPr>
              <w:t xml:space="preserve">prie Lietuvos Respublikos </w:t>
            </w:r>
          </w:p>
          <w:p w:rsidR="00124024" w:rsidRPr="00B97CCE" w:rsidRDefault="00124024" w:rsidP="00B97CCE">
            <w:pPr>
              <w:tabs>
                <w:tab w:val="left" w:pos="9630"/>
              </w:tabs>
              <w:spacing w:after="0" w:line="240" w:lineRule="auto"/>
              <w:rPr>
                <w:rFonts w:ascii="Times New Roman" w:eastAsia="Times New Roman" w:hAnsi="Times New Roman" w:cs="Times New Roman"/>
                <w:b/>
                <w:bCs/>
              </w:rPr>
            </w:pPr>
            <w:r w:rsidRPr="00B97CCE">
              <w:rPr>
                <w:rFonts w:ascii="Times New Roman" w:eastAsia="Times New Roman" w:hAnsi="Times New Roman" w:cs="Times New Roman"/>
                <w:b/>
                <w:bCs/>
              </w:rPr>
              <w:t>vidaus reikalų ministerijos</w:t>
            </w:r>
          </w:p>
          <w:p w:rsidR="00124024" w:rsidRPr="00B97CCE" w:rsidRDefault="00124024" w:rsidP="00B97CCE">
            <w:pPr>
              <w:tabs>
                <w:tab w:val="left" w:pos="9630"/>
              </w:tabs>
              <w:spacing w:after="0" w:line="240" w:lineRule="auto"/>
              <w:rPr>
                <w:rFonts w:ascii="Times New Roman" w:eastAsia="Times New Roman" w:hAnsi="Times New Roman" w:cs="Times New Roman"/>
                <w:b/>
                <w:bCs/>
              </w:rPr>
            </w:pPr>
          </w:p>
          <w:p w:rsidR="00124024" w:rsidRPr="00B97CCE" w:rsidRDefault="00124024" w:rsidP="00B97CCE">
            <w:pPr>
              <w:tabs>
                <w:tab w:val="left" w:pos="9630"/>
              </w:tabs>
              <w:spacing w:after="0" w:line="240" w:lineRule="auto"/>
              <w:rPr>
                <w:rFonts w:ascii="Times New Roman" w:eastAsia="Times New Roman" w:hAnsi="Times New Roman" w:cs="Times New Roman"/>
                <w:bCs/>
              </w:rPr>
            </w:pPr>
          </w:p>
          <w:p w:rsidR="00124024" w:rsidRPr="00B97CCE" w:rsidRDefault="00124024" w:rsidP="00B97CCE">
            <w:pPr>
              <w:tabs>
                <w:tab w:val="left" w:pos="9630"/>
              </w:tabs>
              <w:spacing w:after="0" w:line="240" w:lineRule="auto"/>
              <w:rPr>
                <w:rFonts w:ascii="Times New Roman" w:eastAsia="Times New Roman" w:hAnsi="Times New Roman" w:cs="Times New Roman"/>
                <w:bCs/>
              </w:rPr>
            </w:pPr>
            <w:r w:rsidRPr="00B97CCE">
              <w:rPr>
                <w:rFonts w:ascii="Times New Roman" w:eastAsia="Times New Roman" w:hAnsi="Times New Roman" w:cs="Times New Roman"/>
                <w:bCs/>
              </w:rPr>
              <w:t xml:space="preserve">Direktorius </w:t>
            </w:r>
          </w:p>
          <w:p w:rsidR="00124024" w:rsidRPr="00B97CCE" w:rsidRDefault="00124024" w:rsidP="00B97CCE">
            <w:pPr>
              <w:tabs>
                <w:tab w:val="left" w:pos="9630"/>
              </w:tabs>
              <w:spacing w:after="0" w:line="240" w:lineRule="auto"/>
              <w:rPr>
                <w:rFonts w:ascii="Times New Roman" w:eastAsia="Times New Roman" w:hAnsi="Times New Roman" w:cs="Times New Roman"/>
                <w:bCs/>
              </w:rPr>
            </w:pPr>
            <w:r w:rsidRPr="00B97CCE">
              <w:rPr>
                <w:rFonts w:ascii="Times New Roman" w:eastAsia="Times New Roman" w:hAnsi="Times New Roman" w:cs="Times New Roman"/>
                <w:bCs/>
              </w:rPr>
              <w:t xml:space="preserve">                                                             </w:t>
            </w:r>
          </w:p>
          <w:p w:rsidR="00124024" w:rsidRPr="00B97CCE" w:rsidRDefault="00124024" w:rsidP="00B97CCE">
            <w:pPr>
              <w:tabs>
                <w:tab w:val="left" w:pos="9630"/>
              </w:tabs>
              <w:spacing w:after="0" w:line="240" w:lineRule="auto"/>
              <w:rPr>
                <w:rFonts w:ascii="Times New Roman" w:eastAsia="Times New Roman" w:hAnsi="Times New Roman" w:cs="Times New Roman"/>
                <w:bCs/>
              </w:rPr>
            </w:pPr>
          </w:p>
          <w:p w:rsidR="00124024" w:rsidRPr="00B97CCE" w:rsidRDefault="00124024" w:rsidP="00B97CCE">
            <w:pPr>
              <w:tabs>
                <w:tab w:val="left" w:pos="9630"/>
              </w:tabs>
              <w:spacing w:after="0" w:line="240" w:lineRule="auto"/>
              <w:rPr>
                <w:rFonts w:ascii="Times New Roman" w:eastAsia="Times New Roman" w:hAnsi="Times New Roman" w:cs="Times New Roman"/>
              </w:rPr>
            </w:pPr>
            <w:r w:rsidRPr="00B97CCE">
              <w:rPr>
                <w:rFonts w:ascii="Times New Roman" w:eastAsia="Times New Roman" w:hAnsi="Times New Roman" w:cs="Times New Roman"/>
                <w:bCs/>
              </w:rPr>
              <w:t>Tomas Stankevičius</w:t>
            </w:r>
          </w:p>
        </w:tc>
        <w:tc>
          <w:tcPr>
            <w:tcW w:w="4715" w:type="dxa"/>
          </w:tcPr>
          <w:p w:rsidR="00124024" w:rsidRPr="00B97CCE" w:rsidRDefault="00124024" w:rsidP="00B97CCE">
            <w:pPr>
              <w:keepNext/>
              <w:tabs>
                <w:tab w:val="left" w:pos="9630"/>
              </w:tabs>
              <w:spacing w:after="0" w:line="240" w:lineRule="auto"/>
              <w:jc w:val="both"/>
              <w:outlineLvl w:val="0"/>
              <w:rPr>
                <w:rFonts w:ascii="Times New Roman" w:eastAsia="Arial Unicode MS" w:hAnsi="Times New Roman" w:cs="Times New Roman"/>
                <w:b/>
                <w:bCs/>
              </w:rPr>
            </w:pPr>
          </w:p>
          <w:p w:rsidR="00124024" w:rsidRPr="00B97CCE" w:rsidRDefault="00124024" w:rsidP="00B97CCE">
            <w:pPr>
              <w:keepNext/>
              <w:tabs>
                <w:tab w:val="left" w:pos="9630"/>
              </w:tabs>
              <w:spacing w:after="0" w:line="240" w:lineRule="auto"/>
              <w:jc w:val="both"/>
              <w:outlineLvl w:val="0"/>
              <w:rPr>
                <w:rFonts w:ascii="Times New Roman" w:eastAsia="Arial Unicode MS" w:hAnsi="Times New Roman" w:cs="Times New Roman"/>
                <w:b/>
                <w:bCs/>
              </w:rPr>
            </w:pPr>
            <w:r w:rsidRPr="00B97CCE">
              <w:rPr>
                <w:rFonts w:ascii="Times New Roman" w:eastAsia="Arial Unicode MS" w:hAnsi="Times New Roman" w:cs="Times New Roman"/>
                <w:b/>
                <w:bCs/>
              </w:rPr>
              <w:t>PASLAUGŲ TEIKĖJAS</w:t>
            </w:r>
          </w:p>
          <w:p w:rsidR="00124024" w:rsidRPr="00B97CCE" w:rsidRDefault="00124024" w:rsidP="00B97CCE">
            <w:pPr>
              <w:tabs>
                <w:tab w:val="left" w:pos="9630"/>
              </w:tabs>
              <w:spacing w:after="0" w:line="240" w:lineRule="auto"/>
              <w:jc w:val="both"/>
              <w:rPr>
                <w:rFonts w:ascii="Times New Roman" w:eastAsia="Times New Roman" w:hAnsi="Times New Roman" w:cs="Times New Roman"/>
                <w:b/>
                <w:lang w:eastAsia="lt-LT"/>
              </w:rPr>
            </w:pPr>
          </w:p>
          <w:p w:rsidR="00124024" w:rsidRPr="00B97CCE" w:rsidRDefault="00B97CCE" w:rsidP="00B97CCE">
            <w:pPr>
              <w:spacing w:after="0" w:line="240" w:lineRule="auto"/>
              <w:rPr>
                <w:rFonts w:ascii="Times New Roman" w:eastAsia="Times New Roman" w:hAnsi="Times New Roman" w:cs="Times New Roman"/>
                <w:b/>
              </w:rPr>
            </w:pPr>
            <w:r w:rsidRPr="00B97CCE">
              <w:rPr>
                <w:rFonts w:ascii="Times New Roman" w:eastAsia="Times New Roman" w:hAnsi="Times New Roman" w:cs="Times New Roman"/>
                <w:b/>
              </w:rPr>
              <w:t>UAB „</w:t>
            </w:r>
            <w:proofErr w:type="spellStart"/>
            <w:r w:rsidRPr="00B97CCE">
              <w:rPr>
                <w:rFonts w:ascii="Times New Roman" w:eastAsia="Times New Roman" w:hAnsi="Times New Roman" w:cs="Times New Roman"/>
                <w:b/>
              </w:rPr>
              <w:t>Insoft</w:t>
            </w:r>
            <w:proofErr w:type="spellEnd"/>
            <w:r w:rsidRPr="00B97CCE">
              <w:rPr>
                <w:rFonts w:ascii="Times New Roman" w:eastAsia="Times New Roman" w:hAnsi="Times New Roman" w:cs="Times New Roman"/>
                <w:b/>
              </w:rPr>
              <w:t>“</w:t>
            </w:r>
          </w:p>
          <w:p w:rsidR="00124024" w:rsidRPr="00B97CCE" w:rsidRDefault="00124024" w:rsidP="00B97CCE">
            <w:pPr>
              <w:spacing w:after="0" w:line="240" w:lineRule="auto"/>
              <w:rPr>
                <w:rFonts w:ascii="Times New Roman" w:eastAsia="Times New Roman" w:hAnsi="Times New Roman" w:cs="Times New Roman"/>
              </w:rPr>
            </w:pPr>
          </w:p>
          <w:p w:rsidR="00124024" w:rsidRPr="00B97CCE" w:rsidRDefault="00124024" w:rsidP="00B97CCE">
            <w:pPr>
              <w:spacing w:after="0" w:line="240" w:lineRule="auto"/>
              <w:rPr>
                <w:rFonts w:ascii="Times New Roman" w:eastAsia="Times New Roman" w:hAnsi="Times New Roman" w:cs="Times New Roman"/>
              </w:rPr>
            </w:pPr>
          </w:p>
          <w:p w:rsidR="00124024" w:rsidRPr="00B97CCE" w:rsidRDefault="00124024" w:rsidP="00B97CCE">
            <w:pPr>
              <w:tabs>
                <w:tab w:val="left" w:pos="9360"/>
              </w:tabs>
              <w:spacing w:after="0" w:line="240" w:lineRule="auto"/>
              <w:rPr>
                <w:rFonts w:ascii="Times New Roman" w:eastAsia="Times New Roman" w:hAnsi="Times New Roman" w:cs="Times New Roman"/>
                <w:b/>
              </w:rPr>
            </w:pPr>
          </w:p>
          <w:p w:rsidR="00B97CCE" w:rsidRPr="00B97CCE" w:rsidRDefault="00B97CCE" w:rsidP="00B97CCE">
            <w:pPr>
              <w:spacing w:after="0" w:line="240" w:lineRule="auto"/>
              <w:rPr>
                <w:rFonts w:ascii="Times New Roman" w:hAnsi="Times New Roman" w:cs="Times New Roman"/>
                <w:color w:val="000000"/>
              </w:rPr>
            </w:pPr>
          </w:p>
          <w:p w:rsidR="00B97CCE" w:rsidRPr="00B97CCE" w:rsidRDefault="00B97CCE" w:rsidP="00B97CCE">
            <w:pPr>
              <w:spacing w:after="0" w:line="240" w:lineRule="auto"/>
              <w:rPr>
                <w:rFonts w:ascii="Times New Roman" w:eastAsia="Times New Roman" w:hAnsi="Times New Roman" w:cs="Times New Roman"/>
                <w:color w:val="000000"/>
              </w:rPr>
            </w:pPr>
            <w:r w:rsidRPr="00B97CCE">
              <w:rPr>
                <w:rFonts w:ascii="Times New Roman" w:eastAsia="Times New Roman" w:hAnsi="Times New Roman" w:cs="Times New Roman"/>
                <w:color w:val="000000"/>
              </w:rPr>
              <w:t>Direktorius</w:t>
            </w:r>
          </w:p>
          <w:p w:rsidR="00124024" w:rsidRPr="00B97CCE" w:rsidRDefault="00124024" w:rsidP="00B97CCE">
            <w:pPr>
              <w:spacing w:after="0" w:line="240" w:lineRule="auto"/>
              <w:rPr>
                <w:rFonts w:ascii="Times New Roman" w:eastAsia="Times New Roman" w:hAnsi="Times New Roman" w:cs="Times New Roman"/>
                <w:color w:val="000000"/>
              </w:rPr>
            </w:pPr>
            <w:r w:rsidRPr="00B97CCE">
              <w:rPr>
                <w:rFonts w:ascii="Times New Roman" w:eastAsia="Times New Roman" w:hAnsi="Times New Roman" w:cs="Times New Roman"/>
                <w:color w:val="000000"/>
              </w:rPr>
              <w:t xml:space="preserve">                                                               </w:t>
            </w:r>
          </w:p>
          <w:p w:rsidR="00124024" w:rsidRPr="00B97CCE" w:rsidRDefault="00124024" w:rsidP="00B97CCE">
            <w:pPr>
              <w:spacing w:after="0" w:line="240" w:lineRule="auto"/>
              <w:ind w:left="720"/>
              <w:contextualSpacing/>
              <w:jc w:val="center"/>
              <w:rPr>
                <w:rFonts w:ascii="Times New Roman" w:eastAsia="Times New Roman" w:hAnsi="Times New Roman" w:cs="Times New Roman"/>
                <w:color w:val="000000"/>
              </w:rPr>
            </w:pPr>
            <w:r w:rsidRPr="00B97CCE">
              <w:rPr>
                <w:rFonts w:ascii="Times New Roman" w:eastAsia="Times New Roman" w:hAnsi="Times New Roman" w:cs="Times New Roman"/>
                <w:color w:val="000000"/>
              </w:rPr>
              <w:t xml:space="preserve">                                     </w:t>
            </w:r>
          </w:p>
          <w:p w:rsidR="00124024" w:rsidRPr="00B97CCE" w:rsidRDefault="00B97CCE" w:rsidP="00B97CCE">
            <w:pPr>
              <w:tabs>
                <w:tab w:val="left" w:pos="720"/>
                <w:tab w:val="left" w:pos="9630"/>
              </w:tabs>
              <w:spacing w:after="0" w:line="240" w:lineRule="auto"/>
              <w:rPr>
                <w:rFonts w:ascii="Times New Roman" w:eastAsia="Times New Roman" w:hAnsi="Times New Roman" w:cs="Times New Roman"/>
              </w:rPr>
            </w:pPr>
            <w:r w:rsidRPr="00B97CCE">
              <w:rPr>
                <w:rFonts w:ascii="Times New Roman" w:eastAsia="Times New Roman" w:hAnsi="Times New Roman" w:cs="Times New Roman"/>
              </w:rPr>
              <w:t>Mindaugas Mikulėnas</w:t>
            </w:r>
          </w:p>
        </w:tc>
      </w:tr>
    </w:tbl>
    <w:p w:rsidR="00124024" w:rsidRPr="00B97CCE" w:rsidRDefault="00124024" w:rsidP="00B97CCE">
      <w:pPr>
        <w:spacing w:after="0" w:line="240" w:lineRule="auto"/>
        <w:jc w:val="both"/>
        <w:rPr>
          <w:rFonts w:ascii="Times New Roman" w:eastAsia="Times New Roman" w:hAnsi="Times New Roman" w:cs="Times New Roman"/>
        </w:rPr>
      </w:pPr>
    </w:p>
    <w:p w:rsidR="00124024" w:rsidRPr="00B97CCE" w:rsidRDefault="00124024" w:rsidP="00B97CCE">
      <w:pPr>
        <w:spacing w:after="0" w:line="240" w:lineRule="auto"/>
        <w:rPr>
          <w:rFonts w:ascii="Times New Roman" w:hAnsi="Times New Roman" w:cs="Times New Roman"/>
        </w:rPr>
      </w:pPr>
    </w:p>
    <w:p w:rsidR="00600D07" w:rsidRPr="00B97CCE" w:rsidRDefault="00600D07" w:rsidP="00B97CCE">
      <w:pPr>
        <w:spacing w:after="0" w:line="240" w:lineRule="auto"/>
        <w:rPr>
          <w:rFonts w:ascii="Times New Roman" w:hAnsi="Times New Roman" w:cs="Times New Roman"/>
        </w:rPr>
      </w:pPr>
    </w:p>
    <w:sectPr w:rsidR="00600D07" w:rsidRPr="00B97CCE" w:rsidSect="00E76902">
      <w:headerReference w:type="default" r:id="rId9"/>
      <w:footerReference w:type="default" r:id="rId10"/>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26F" w:rsidRDefault="009F726F">
      <w:pPr>
        <w:spacing w:after="0" w:line="240" w:lineRule="auto"/>
      </w:pPr>
      <w:r>
        <w:separator/>
      </w:r>
    </w:p>
  </w:endnote>
  <w:endnote w:type="continuationSeparator" w:id="0">
    <w:p w:rsidR="009F726F" w:rsidRDefault="009F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E06" w:rsidRDefault="009F726F"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26F" w:rsidRDefault="009F726F">
      <w:pPr>
        <w:spacing w:after="0" w:line="240" w:lineRule="auto"/>
      </w:pPr>
      <w:r>
        <w:separator/>
      </w:r>
    </w:p>
  </w:footnote>
  <w:footnote w:type="continuationSeparator" w:id="0">
    <w:p w:rsidR="009F726F" w:rsidRDefault="009F7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89776"/>
      <w:docPartObj>
        <w:docPartGallery w:val="Page Numbers (Top of Page)"/>
        <w:docPartUnique/>
      </w:docPartObj>
    </w:sdtPr>
    <w:sdtEndPr/>
    <w:sdtContent>
      <w:p w:rsidR="003757B1" w:rsidRDefault="00124024">
        <w:pPr>
          <w:pStyle w:val="Antrats"/>
          <w:jc w:val="center"/>
        </w:pPr>
        <w:r>
          <w:fldChar w:fldCharType="begin"/>
        </w:r>
        <w:r>
          <w:instrText>PAGE   \* MERGEFORMAT</w:instrText>
        </w:r>
        <w:r>
          <w:fldChar w:fldCharType="separate"/>
        </w:r>
        <w:r w:rsidR="00B97CCE">
          <w:rPr>
            <w:noProof/>
          </w:rPr>
          <w:t>15</w:t>
        </w:r>
        <w:r>
          <w:fldChar w:fldCharType="end"/>
        </w:r>
      </w:p>
    </w:sdtContent>
  </w:sdt>
  <w:p w:rsidR="003757B1" w:rsidRDefault="009F726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82E7A"/>
    <w:multiLevelType w:val="multilevel"/>
    <w:tmpl w:val="5B98658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B2B1AD9"/>
    <w:multiLevelType w:val="multilevel"/>
    <w:tmpl w:val="02E0C522"/>
    <w:lvl w:ilvl="0">
      <w:start w:val="14"/>
      <w:numFmt w:val="decimal"/>
      <w:lvlText w:val="%1."/>
      <w:lvlJc w:val="left"/>
      <w:pPr>
        <w:ind w:left="720" w:hanging="360"/>
      </w:pPr>
      <w:rPr>
        <w:rFonts w:hint="default"/>
      </w:rPr>
    </w:lvl>
    <w:lvl w:ilvl="1">
      <w:start w:val="11"/>
      <w:numFmt w:val="decimal"/>
      <w:isLgl/>
      <w:lvlText w:val="%1.%2."/>
      <w:lvlJc w:val="left"/>
      <w:pPr>
        <w:ind w:left="960" w:hanging="600"/>
      </w:pPr>
      <w:rPr>
        <w:rFonts w:ascii="Times New Roman" w:hAnsi="Times New Roman" w:cs="Times New Roman" w:hint="default"/>
        <w:b w:val="0"/>
      </w:rPr>
    </w:lvl>
    <w:lvl w:ilvl="2">
      <w:start w:val="1"/>
      <w:numFmt w:val="decimal"/>
      <w:isLgl/>
      <w:lvlText w:val="%1.%2.%3."/>
      <w:lvlJc w:val="left"/>
      <w:pPr>
        <w:ind w:left="72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 w15:restartNumberingAfterBreak="0">
    <w:nsid w:val="10EE1FA4"/>
    <w:multiLevelType w:val="multilevel"/>
    <w:tmpl w:val="363ADE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18F35F1A"/>
    <w:multiLevelType w:val="hybridMultilevel"/>
    <w:tmpl w:val="DB0276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073CC3"/>
    <w:multiLevelType w:val="hybridMultilevel"/>
    <w:tmpl w:val="0EC638DE"/>
    <w:lvl w:ilvl="0" w:tplc="04270001">
      <w:start w:val="1"/>
      <w:numFmt w:val="bullet"/>
      <w:lvlText w:val=""/>
      <w:lvlJc w:val="left"/>
      <w:pPr>
        <w:ind w:left="1179" w:hanging="360"/>
      </w:pPr>
      <w:rPr>
        <w:rFonts w:ascii="Symbol" w:hAnsi="Symbol" w:hint="default"/>
      </w:rPr>
    </w:lvl>
    <w:lvl w:ilvl="1" w:tplc="04270003" w:tentative="1">
      <w:start w:val="1"/>
      <w:numFmt w:val="bullet"/>
      <w:lvlText w:val="o"/>
      <w:lvlJc w:val="left"/>
      <w:pPr>
        <w:ind w:left="1899" w:hanging="360"/>
      </w:pPr>
      <w:rPr>
        <w:rFonts w:ascii="Courier New" w:hAnsi="Courier New" w:cs="Courier New" w:hint="default"/>
      </w:rPr>
    </w:lvl>
    <w:lvl w:ilvl="2" w:tplc="04270005" w:tentative="1">
      <w:start w:val="1"/>
      <w:numFmt w:val="bullet"/>
      <w:lvlText w:val=""/>
      <w:lvlJc w:val="left"/>
      <w:pPr>
        <w:ind w:left="2619" w:hanging="360"/>
      </w:pPr>
      <w:rPr>
        <w:rFonts w:ascii="Wingdings" w:hAnsi="Wingdings" w:hint="default"/>
      </w:rPr>
    </w:lvl>
    <w:lvl w:ilvl="3" w:tplc="04270001" w:tentative="1">
      <w:start w:val="1"/>
      <w:numFmt w:val="bullet"/>
      <w:lvlText w:val=""/>
      <w:lvlJc w:val="left"/>
      <w:pPr>
        <w:ind w:left="3339" w:hanging="360"/>
      </w:pPr>
      <w:rPr>
        <w:rFonts w:ascii="Symbol" w:hAnsi="Symbol" w:hint="default"/>
      </w:rPr>
    </w:lvl>
    <w:lvl w:ilvl="4" w:tplc="04270003" w:tentative="1">
      <w:start w:val="1"/>
      <w:numFmt w:val="bullet"/>
      <w:lvlText w:val="o"/>
      <w:lvlJc w:val="left"/>
      <w:pPr>
        <w:ind w:left="4059" w:hanging="360"/>
      </w:pPr>
      <w:rPr>
        <w:rFonts w:ascii="Courier New" w:hAnsi="Courier New" w:cs="Courier New" w:hint="default"/>
      </w:rPr>
    </w:lvl>
    <w:lvl w:ilvl="5" w:tplc="04270005" w:tentative="1">
      <w:start w:val="1"/>
      <w:numFmt w:val="bullet"/>
      <w:lvlText w:val=""/>
      <w:lvlJc w:val="left"/>
      <w:pPr>
        <w:ind w:left="4779" w:hanging="360"/>
      </w:pPr>
      <w:rPr>
        <w:rFonts w:ascii="Wingdings" w:hAnsi="Wingdings" w:hint="default"/>
      </w:rPr>
    </w:lvl>
    <w:lvl w:ilvl="6" w:tplc="04270001" w:tentative="1">
      <w:start w:val="1"/>
      <w:numFmt w:val="bullet"/>
      <w:lvlText w:val=""/>
      <w:lvlJc w:val="left"/>
      <w:pPr>
        <w:ind w:left="5499" w:hanging="360"/>
      </w:pPr>
      <w:rPr>
        <w:rFonts w:ascii="Symbol" w:hAnsi="Symbol" w:hint="default"/>
      </w:rPr>
    </w:lvl>
    <w:lvl w:ilvl="7" w:tplc="04270003" w:tentative="1">
      <w:start w:val="1"/>
      <w:numFmt w:val="bullet"/>
      <w:lvlText w:val="o"/>
      <w:lvlJc w:val="left"/>
      <w:pPr>
        <w:ind w:left="6219" w:hanging="360"/>
      </w:pPr>
      <w:rPr>
        <w:rFonts w:ascii="Courier New" w:hAnsi="Courier New" w:cs="Courier New" w:hint="default"/>
      </w:rPr>
    </w:lvl>
    <w:lvl w:ilvl="8" w:tplc="04270005" w:tentative="1">
      <w:start w:val="1"/>
      <w:numFmt w:val="bullet"/>
      <w:lvlText w:val=""/>
      <w:lvlJc w:val="left"/>
      <w:pPr>
        <w:ind w:left="6939" w:hanging="360"/>
      </w:pPr>
      <w:rPr>
        <w:rFonts w:ascii="Wingdings" w:hAnsi="Wingdings" w:hint="default"/>
      </w:rPr>
    </w:lvl>
  </w:abstractNum>
  <w:abstractNum w:abstractNumId="6" w15:restartNumberingAfterBreak="0">
    <w:nsid w:val="1E211970"/>
    <w:multiLevelType w:val="hybridMultilevel"/>
    <w:tmpl w:val="7760FE5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6C044B"/>
    <w:multiLevelType w:val="hybridMultilevel"/>
    <w:tmpl w:val="D98457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9F19E7"/>
    <w:multiLevelType w:val="multilevel"/>
    <w:tmpl w:val="E3A4BD70"/>
    <w:lvl w:ilvl="0">
      <w:start w:val="1"/>
      <w:numFmt w:val="bullet"/>
      <w:lvlText w:val="●"/>
      <w:lvlJc w:val="left"/>
      <w:pPr>
        <w:ind w:left="644"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702975"/>
    <w:multiLevelType w:val="hybridMultilevel"/>
    <w:tmpl w:val="303E39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FD32E5"/>
    <w:multiLevelType w:val="hybridMultilevel"/>
    <w:tmpl w:val="6EEE40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5F548EA"/>
    <w:multiLevelType w:val="multilevel"/>
    <w:tmpl w:val="CF1CE4A2"/>
    <w:lvl w:ilvl="0">
      <w:start w:val="5"/>
      <w:numFmt w:val="decimal"/>
      <w:lvlText w:val="%1."/>
      <w:lvlJc w:val="left"/>
      <w:pPr>
        <w:ind w:left="1211" w:hanging="360"/>
      </w:pPr>
      <w:rPr>
        <w:rFonts w:hint="default"/>
        <w:b/>
      </w:rPr>
    </w:lvl>
    <w:lvl w:ilvl="1">
      <w:start w:val="1"/>
      <w:numFmt w:val="decimal"/>
      <w:lvlText w:val="%1.%2."/>
      <w:lvlJc w:val="left"/>
      <w:pPr>
        <w:ind w:left="792" w:hanging="432"/>
      </w:pPr>
      <w:rPr>
        <w:rFonts w:ascii="Times New Roman" w:hAnsi="Times New Roman" w:cs="Times New Roman" w:hint="default"/>
        <w:b w:val="0"/>
        <w:i w:val="0"/>
        <w:sz w:val="22"/>
        <w:szCs w:val="22"/>
      </w:rPr>
    </w:lvl>
    <w:lvl w:ilvl="2">
      <w:start w:val="1"/>
      <w:numFmt w:val="decimal"/>
      <w:lvlText w:val="%1.%2.%3."/>
      <w:lvlJc w:val="left"/>
      <w:pPr>
        <w:ind w:left="4190" w:hanging="504"/>
      </w:pPr>
      <w:rPr>
        <w:rFonts w:hint="default"/>
        <w:b w:val="0"/>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537D2B"/>
    <w:multiLevelType w:val="hybridMultilevel"/>
    <w:tmpl w:val="6C4E66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D953556"/>
    <w:multiLevelType w:val="multilevel"/>
    <w:tmpl w:val="C9EA9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A27A46"/>
    <w:multiLevelType w:val="hybridMultilevel"/>
    <w:tmpl w:val="64CC40E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15:restartNumberingAfterBreak="0">
    <w:nsid w:val="3FE332D1"/>
    <w:multiLevelType w:val="hybridMultilevel"/>
    <w:tmpl w:val="8DC690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3D90DCE"/>
    <w:multiLevelType w:val="hybridMultilevel"/>
    <w:tmpl w:val="B4D85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DD403BF"/>
    <w:multiLevelType w:val="multilevel"/>
    <w:tmpl w:val="D6A2A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152" w:hanging="432"/>
      </w:pPr>
      <w:rPr>
        <w:rFonts w:ascii="Noto Sans Symbols" w:eastAsia="Noto Sans Symbols" w:hAnsi="Noto Sans Symbols" w:cs="Noto Sans Symbols"/>
      </w:rPr>
    </w:lvl>
    <w:lvl w:ilvl="2">
      <w:start w:val="1"/>
      <w:numFmt w:val="bullet"/>
      <w:lvlText w:val="●"/>
      <w:lvlJc w:val="left"/>
      <w:pPr>
        <w:ind w:left="1584" w:hanging="504"/>
      </w:pPr>
      <w:rPr>
        <w:rFonts w:ascii="Noto Sans Symbols" w:eastAsia="Noto Sans Symbols" w:hAnsi="Noto Sans Symbols" w:cs="Noto Sans Symbols"/>
      </w:rPr>
    </w:lvl>
    <w:lvl w:ilvl="3">
      <w:start w:val="1"/>
      <w:numFmt w:val="decimal"/>
      <w:lvlText w:val="●.●.●.%4."/>
      <w:lvlJc w:val="left"/>
      <w:pPr>
        <w:ind w:left="2088" w:hanging="648"/>
      </w:pPr>
    </w:lvl>
    <w:lvl w:ilvl="4">
      <w:start w:val="1"/>
      <w:numFmt w:val="decimal"/>
      <w:lvlText w:val="●.●.●.%4.%5."/>
      <w:lvlJc w:val="left"/>
      <w:pPr>
        <w:ind w:left="2592" w:hanging="792"/>
      </w:pPr>
    </w:lvl>
    <w:lvl w:ilvl="5">
      <w:start w:val="1"/>
      <w:numFmt w:val="decimal"/>
      <w:lvlText w:val="●.●.●.%4.%5.%6."/>
      <w:lvlJc w:val="left"/>
      <w:pPr>
        <w:ind w:left="3096" w:hanging="935"/>
      </w:pPr>
    </w:lvl>
    <w:lvl w:ilvl="6">
      <w:start w:val="1"/>
      <w:numFmt w:val="decimal"/>
      <w:lvlText w:val="●.●.●.%4.%5.%6.%7."/>
      <w:lvlJc w:val="left"/>
      <w:pPr>
        <w:ind w:left="3600" w:hanging="1080"/>
      </w:pPr>
    </w:lvl>
    <w:lvl w:ilvl="7">
      <w:start w:val="1"/>
      <w:numFmt w:val="decimal"/>
      <w:lvlText w:val="●.●.●.%4.%5.%6.%7.%8."/>
      <w:lvlJc w:val="left"/>
      <w:pPr>
        <w:ind w:left="4104" w:hanging="1224"/>
      </w:pPr>
    </w:lvl>
    <w:lvl w:ilvl="8">
      <w:start w:val="1"/>
      <w:numFmt w:val="decimal"/>
      <w:lvlText w:val="●.●.●.%4.%5.%6.%7.%8.%9."/>
      <w:lvlJc w:val="left"/>
      <w:pPr>
        <w:ind w:left="4680" w:hanging="1440"/>
      </w:pPr>
    </w:lvl>
  </w:abstractNum>
  <w:abstractNum w:abstractNumId="19" w15:restartNumberingAfterBreak="0">
    <w:nsid w:val="4FAB1506"/>
    <w:multiLevelType w:val="multilevel"/>
    <w:tmpl w:val="03647FA6"/>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i w:val="0"/>
        <w:sz w:val="22"/>
        <w:szCs w:val="22"/>
      </w:rPr>
    </w:lvl>
    <w:lvl w:ilvl="2">
      <w:start w:val="1"/>
      <w:numFmt w:val="decimal"/>
      <w:lvlText w:val="%1.%2.%3."/>
      <w:lvlJc w:val="left"/>
      <w:pPr>
        <w:ind w:left="4190"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475497"/>
    <w:multiLevelType w:val="hybridMultilevel"/>
    <w:tmpl w:val="66B0C928"/>
    <w:lvl w:ilvl="0" w:tplc="7C564B94">
      <w:start w:val="1"/>
      <w:numFmt w:val="bullet"/>
      <w:lvlText w:val=""/>
      <w:lvlJc w:val="left"/>
      <w:pPr>
        <w:ind w:left="1080" w:hanging="360"/>
      </w:pPr>
      <w:rPr>
        <w:rFonts w:ascii="Symbol" w:hAnsi="Symbol" w:hint="default"/>
        <w:color w:val="000000" w:themeColor="text1"/>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15:restartNumberingAfterBreak="0">
    <w:nsid w:val="51904D02"/>
    <w:multiLevelType w:val="multilevel"/>
    <w:tmpl w:val="2C589038"/>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val="0"/>
        <w:i w:val="0"/>
        <w:sz w:val="22"/>
        <w:szCs w:val="22"/>
      </w:rPr>
    </w:lvl>
    <w:lvl w:ilvl="2">
      <w:start w:val="1"/>
      <w:numFmt w:val="decimal"/>
      <w:lvlText w:val="%1.%2.%3."/>
      <w:lvlJc w:val="left"/>
      <w:pPr>
        <w:ind w:left="4190" w:hanging="504"/>
      </w:pPr>
      <w:rPr>
        <w:rFonts w:hint="default"/>
        <w:b w:val="0"/>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5196E5F"/>
    <w:multiLevelType w:val="multilevel"/>
    <w:tmpl w:val="AD342224"/>
    <w:lvl w:ilvl="0">
      <w:start w:val="4"/>
      <w:numFmt w:val="decimal"/>
      <w:lvlText w:val="%1."/>
      <w:lvlJc w:val="left"/>
      <w:pPr>
        <w:ind w:left="360" w:hanging="360"/>
      </w:pPr>
      <w:rPr>
        <w:rFonts w:hint="default"/>
        <w:b/>
      </w:rPr>
    </w:lvl>
    <w:lvl w:ilvl="1">
      <w:start w:val="2"/>
      <w:numFmt w:val="decimal"/>
      <w:lvlText w:val="%1.%2."/>
      <w:lvlJc w:val="left"/>
      <w:pPr>
        <w:ind w:left="792" w:hanging="432"/>
      </w:pPr>
      <w:rPr>
        <w:rFonts w:ascii="Times New Roman" w:hAnsi="Times New Roman" w:cs="Times New Roman" w:hint="default"/>
        <w:b w:val="0"/>
        <w:i w:val="0"/>
        <w:sz w:val="24"/>
        <w:szCs w:val="24"/>
      </w:rPr>
    </w:lvl>
    <w:lvl w:ilvl="2">
      <w:start w:val="1"/>
      <w:numFmt w:val="decimal"/>
      <w:lvlText w:val="%1.%2.%3."/>
      <w:lvlJc w:val="left"/>
      <w:pPr>
        <w:ind w:left="4190" w:hanging="504"/>
      </w:pPr>
      <w:rPr>
        <w:rFonts w:hint="default"/>
        <w:b w:val="0"/>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4D14B0"/>
    <w:multiLevelType w:val="hybridMultilevel"/>
    <w:tmpl w:val="CC101B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07B1A10"/>
    <w:multiLevelType w:val="hybridMultilevel"/>
    <w:tmpl w:val="1CC403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08565B5"/>
    <w:multiLevelType w:val="multilevel"/>
    <w:tmpl w:val="395C027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6" w15:restartNumberingAfterBreak="0">
    <w:nsid w:val="71E64930"/>
    <w:multiLevelType w:val="multilevel"/>
    <w:tmpl w:val="0754A51C"/>
    <w:lvl w:ilvl="0">
      <w:start w:val="1"/>
      <w:numFmt w:val="bullet"/>
      <w:lvlText w:val=""/>
      <w:lvlJc w:val="left"/>
      <w:pPr>
        <w:ind w:left="360" w:hanging="360"/>
      </w:pPr>
      <w:rPr>
        <w:rFonts w:ascii="Symbol" w:hAnsi="Symbol" w:hint="default"/>
        <w:b/>
      </w:rPr>
    </w:lvl>
    <w:lvl w:ilvl="1">
      <w:start w:val="1"/>
      <w:numFmt w:val="bullet"/>
      <w:lvlText w:val=""/>
      <w:lvlJc w:val="left"/>
      <w:pPr>
        <w:ind w:left="792" w:hanging="432"/>
      </w:pPr>
      <w:rPr>
        <w:rFonts w:ascii="Symbol" w:hAnsi="Symbol" w:hint="default"/>
        <w:b w:val="0"/>
        <w:i w:val="0"/>
        <w:sz w:val="24"/>
        <w:szCs w:val="24"/>
      </w:rPr>
    </w:lvl>
    <w:lvl w:ilvl="2">
      <w:start w:val="1"/>
      <w:numFmt w:val="decimal"/>
      <w:lvlText w:val="%1.%2.%3."/>
      <w:lvlJc w:val="left"/>
      <w:pPr>
        <w:ind w:left="4190"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920A05"/>
    <w:multiLevelType w:val="multilevel"/>
    <w:tmpl w:val="2D82234C"/>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val="0"/>
        <w:i w:val="0"/>
        <w:sz w:val="24"/>
        <w:szCs w:val="24"/>
      </w:rPr>
    </w:lvl>
    <w:lvl w:ilvl="2">
      <w:start w:val="1"/>
      <w:numFmt w:val="decimal"/>
      <w:lvlText w:val="%1.%2.%3."/>
      <w:lvlJc w:val="left"/>
      <w:pPr>
        <w:ind w:left="4190"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F627D5"/>
    <w:multiLevelType w:val="hybridMultilevel"/>
    <w:tmpl w:val="803E617A"/>
    <w:lvl w:ilvl="0" w:tplc="69CC385E">
      <w:start w:val="1"/>
      <w:numFmt w:val="bullet"/>
      <w:lvlText w:val=""/>
      <w:lvlJc w:val="left"/>
      <w:pPr>
        <w:tabs>
          <w:tab w:val="num" w:pos="360"/>
        </w:tabs>
        <w:ind w:left="360" w:hanging="360"/>
      </w:pPr>
      <w:rPr>
        <w:rFonts w:ascii="Symbol" w:hAnsi="Symbol"/>
      </w:rPr>
    </w:lvl>
    <w:lvl w:ilvl="1" w:tplc="C182382C">
      <w:start w:val="1"/>
      <w:numFmt w:val="bullet"/>
      <w:lvlText w:val="o"/>
      <w:lvlJc w:val="left"/>
      <w:pPr>
        <w:tabs>
          <w:tab w:val="num" w:pos="1080"/>
        </w:tabs>
        <w:ind w:left="1080" w:hanging="360"/>
      </w:pPr>
      <w:rPr>
        <w:rFonts w:ascii="Courier New" w:hAnsi="Courier New"/>
      </w:rPr>
    </w:lvl>
    <w:lvl w:ilvl="2" w:tplc="04270001">
      <w:start w:val="1"/>
      <w:numFmt w:val="bullet"/>
      <w:lvlText w:val=""/>
      <w:lvlJc w:val="left"/>
      <w:pPr>
        <w:tabs>
          <w:tab w:val="num" w:pos="1800"/>
        </w:tabs>
        <w:ind w:left="1800" w:hanging="360"/>
      </w:pPr>
      <w:rPr>
        <w:rFonts w:ascii="Symbol" w:hAnsi="Symbol" w:hint="default"/>
      </w:rPr>
    </w:lvl>
    <w:lvl w:ilvl="3" w:tplc="7688DF9A">
      <w:start w:val="1"/>
      <w:numFmt w:val="bullet"/>
      <w:lvlText w:val=""/>
      <w:lvlJc w:val="left"/>
      <w:pPr>
        <w:tabs>
          <w:tab w:val="num" w:pos="2520"/>
        </w:tabs>
        <w:ind w:left="2520" w:hanging="360"/>
      </w:pPr>
      <w:rPr>
        <w:rFonts w:ascii="Symbol" w:hAnsi="Symbol"/>
      </w:rPr>
    </w:lvl>
    <w:lvl w:ilvl="4" w:tplc="D304C99C">
      <w:start w:val="1"/>
      <w:numFmt w:val="bullet"/>
      <w:lvlText w:val="o"/>
      <w:lvlJc w:val="left"/>
      <w:pPr>
        <w:tabs>
          <w:tab w:val="num" w:pos="3240"/>
        </w:tabs>
        <w:ind w:left="3240" w:hanging="360"/>
      </w:pPr>
      <w:rPr>
        <w:rFonts w:ascii="Courier New" w:hAnsi="Courier New"/>
      </w:rPr>
    </w:lvl>
    <w:lvl w:ilvl="5" w:tplc="0F06D93A">
      <w:start w:val="1"/>
      <w:numFmt w:val="bullet"/>
      <w:lvlText w:val=""/>
      <w:lvlJc w:val="left"/>
      <w:pPr>
        <w:tabs>
          <w:tab w:val="num" w:pos="3960"/>
        </w:tabs>
        <w:ind w:left="3960" w:hanging="360"/>
      </w:pPr>
      <w:rPr>
        <w:rFonts w:ascii="Wingdings" w:hAnsi="Wingdings"/>
      </w:rPr>
    </w:lvl>
    <w:lvl w:ilvl="6" w:tplc="3DEE4E78">
      <w:start w:val="1"/>
      <w:numFmt w:val="bullet"/>
      <w:lvlText w:val=""/>
      <w:lvlJc w:val="left"/>
      <w:pPr>
        <w:tabs>
          <w:tab w:val="num" w:pos="4680"/>
        </w:tabs>
        <w:ind w:left="4680" w:hanging="360"/>
      </w:pPr>
      <w:rPr>
        <w:rFonts w:ascii="Symbol" w:hAnsi="Symbol"/>
      </w:rPr>
    </w:lvl>
    <w:lvl w:ilvl="7" w:tplc="A4F601AC">
      <w:start w:val="1"/>
      <w:numFmt w:val="bullet"/>
      <w:lvlText w:val="o"/>
      <w:lvlJc w:val="left"/>
      <w:pPr>
        <w:tabs>
          <w:tab w:val="num" w:pos="5400"/>
        </w:tabs>
        <w:ind w:left="5400" w:hanging="360"/>
      </w:pPr>
      <w:rPr>
        <w:rFonts w:ascii="Courier New" w:hAnsi="Courier New"/>
      </w:rPr>
    </w:lvl>
    <w:lvl w:ilvl="8" w:tplc="63927194">
      <w:start w:val="1"/>
      <w:numFmt w:val="bullet"/>
      <w:lvlText w:val=""/>
      <w:lvlJc w:val="left"/>
      <w:pPr>
        <w:tabs>
          <w:tab w:val="num" w:pos="6120"/>
        </w:tabs>
        <w:ind w:left="6120" w:hanging="360"/>
      </w:pPr>
      <w:rPr>
        <w:rFonts w:ascii="Wingdings" w:hAnsi="Wingdings"/>
      </w:rPr>
    </w:lvl>
  </w:abstractNum>
  <w:num w:numId="1">
    <w:abstractNumId w:val="14"/>
  </w:num>
  <w:num w:numId="2">
    <w:abstractNumId w:val="11"/>
  </w:num>
  <w:num w:numId="3">
    <w:abstractNumId w:val="19"/>
  </w:num>
  <w:num w:numId="4">
    <w:abstractNumId w:val="9"/>
  </w:num>
  <w:num w:numId="5">
    <w:abstractNumId w:val="25"/>
  </w:num>
  <w:num w:numId="6">
    <w:abstractNumId w:val="2"/>
  </w:num>
  <w:num w:numId="7">
    <w:abstractNumId w:val="18"/>
  </w:num>
  <w:num w:numId="8">
    <w:abstractNumId w:val="0"/>
  </w:num>
  <w:num w:numId="9">
    <w:abstractNumId w:val="3"/>
  </w:num>
  <w:num w:numId="10">
    <w:abstractNumId w:val="17"/>
  </w:num>
  <w:num w:numId="11">
    <w:abstractNumId w:val="7"/>
  </w:num>
  <w:num w:numId="12">
    <w:abstractNumId w:val="10"/>
  </w:num>
  <w:num w:numId="13">
    <w:abstractNumId w:val="16"/>
  </w:num>
  <w:num w:numId="14">
    <w:abstractNumId w:val="13"/>
  </w:num>
  <w:num w:numId="15">
    <w:abstractNumId w:val="5"/>
  </w:num>
  <w:num w:numId="16">
    <w:abstractNumId w:val="4"/>
  </w:num>
  <w:num w:numId="17">
    <w:abstractNumId w:val="23"/>
  </w:num>
  <w:num w:numId="18">
    <w:abstractNumId w:val="24"/>
  </w:num>
  <w:num w:numId="19">
    <w:abstractNumId w:val="8"/>
  </w:num>
  <w:num w:numId="20">
    <w:abstractNumId w:val="15"/>
  </w:num>
  <w:num w:numId="21">
    <w:abstractNumId w:val="20"/>
  </w:num>
  <w:num w:numId="22">
    <w:abstractNumId w:val="27"/>
  </w:num>
  <w:num w:numId="23">
    <w:abstractNumId w:val="26"/>
  </w:num>
  <w:num w:numId="24">
    <w:abstractNumId w:val="22"/>
  </w:num>
  <w:num w:numId="25">
    <w:abstractNumId w:val="21"/>
  </w:num>
  <w:num w:numId="26">
    <w:abstractNumId w:val="12"/>
  </w:num>
  <w:num w:numId="27">
    <w:abstractNumId w:val="28"/>
  </w:num>
  <w:num w:numId="28">
    <w:abstractNumId w:val="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024"/>
    <w:rsid w:val="00067673"/>
    <w:rsid w:val="00124024"/>
    <w:rsid w:val="00600D07"/>
    <w:rsid w:val="00723ECC"/>
    <w:rsid w:val="009F726F"/>
    <w:rsid w:val="00B97C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402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12402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024"/>
  </w:style>
  <w:style w:type="paragraph" w:styleId="Antrats">
    <w:name w:val="header"/>
    <w:basedOn w:val="prastasis"/>
    <w:link w:val="AntratsDiagrama"/>
    <w:uiPriority w:val="99"/>
    <w:unhideWhenUsed/>
    <w:rsid w:val="0012402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024"/>
  </w:style>
  <w:style w:type="paragraph" w:styleId="HTMLiankstoformatuotas">
    <w:name w:val="HTML Preformatted"/>
    <w:basedOn w:val="prastasis"/>
    <w:link w:val="HTMLiankstoformatuotasDiagrama"/>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iankstoformatuotasDiagrama">
    <w:name w:val="HTML iš anksto formatuotas Diagrama"/>
    <w:basedOn w:val="Numatytasispastraiposriftas"/>
    <w:link w:val="HTMLiankstoformatuotas"/>
    <w:rsid w:val="00124024"/>
    <w:rPr>
      <w:rFonts w:ascii="Courier New" w:eastAsia="Courier New" w:hAnsi="Courier New" w:cs="Times New Roman"/>
      <w:sz w:val="20"/>
      <w:szCs w:val="20"/>
      <w:lang w:val="en-GB"/>
    </w:rPr>
  </w:style>
  <w:style w:type="paragraph" w:styleId="Pagrindinistekstas">
    <w:name w:val="Body Text"/>
    <w:basedOn w:val="prastasis"/>
    <w:link w:val="PagrindinistekstasDiagrama"/>
    <w:rsid w:val="00124024"/>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124024"/>
    <w:rPr>
      <w:rFonts w:ascii="Times New Roman" w:eastAsia="Times New Roman" w:hAnsi="Times New Roman" w:cs="Times New Roman"/>
      <w:sz w:val="24"/>
      <w:szCs w:val="20"/>
    </w:rPr>
  </w:style>
  <w:style w:type="table" w:styleId="Lentelstinklelis">
    <w:name w:val="Table Grid"/>
    <w:basedOn w:val="prastojilente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rsid w:val="00B97CCE"/>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97CCE"/>
    <w:rPr>
      <w:rFonts w:eastAsiaTheme="minorEastAsia"/>
    </w:rPr>
  </w:style>
  <w:style w:type="table" w:customStyle="1" w:styleId="5">
    <w:name w:val="5"/>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prastojilentel"/>
    <w:next w:val="Lentelstinklelis"/>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B97CCE"/>
    <w:pPr>
      <w:keepNext/>
      <w:keepLines/>
      <w:numPr>
        <w:ilvl w:val="1"/>
        <w:numId w:val="16"/>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prastasis"/>
    <w:link w:val="Style5Char"/>
    <w:qFormat/>
    <w:rsid w:val="00B97CCE"/>
    <w:pPr>
      <w:numPr>
        <w:ilvl w:val="2"/>
        <w:numId w:val="16"/>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prastasis"/>
    <w:link w:val="1NUMarialChar"/>
    <w:qFormat/>
    <w:rsid w:val="00B97CCE"/>
    <w:pPr>
      <w:numPr>
        <w:numId w:val="19"/>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Numatytasispastraiposriftas"/>
    <w:link w:val="1NUMarial"/>
    <w:rsid w:val="00B97CCE"/>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B97CCE"/>
    <w:pPr>
      <w:numPr>
        <w:ilvl w:val="1"/>
        <w:numId w:val="19"/>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Numatytasispastraiposriftas"/>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prastojilente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oter1.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ttps://e-seimas.lrs.lt/portal/legalAct/lt/TAD/TAIS.454399/bqiYRyZguN"
                 TargetMode="External"
                 Type="http://schemas.openxmlformats.org/officeDocument/2006/relationships/hyperlink"/>
   <Relationship Id="rId8" Target="media/image1.png"
                 Type="http://schemas.openxmlformats.org/officeDocument/2006/relationships/image"/>
   <Relationship Id="rId9" Target="header1.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33264</Words>
  <Characters>18961</Characters>
  <Application>Microsoft Office Word</Application>
  <DocSecurity>0</DocSecurity>
  <Lines>158</Lines>
  <Paragraphs>104</Paragraphs>
  <ScaleCrop>false</ScaleCrop>
  <Company/>
  <LinksUpToDate>false</LinksUpToDate>
  <CharactersWithSpaces>52121</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2022-10-12T10:01:00Z</dcterms:created>
  <dc:creator>Karolina Skrebytė</dc:creator>
  <cp:lastModifiedBy>Karolina Skrebytė</cp:lastModifiedBy>
  <dcterms:modified xsi:type="dcterms:W3CDTF">2022-10-12T10:11:00Z</dcterms:modified>
  <cp:revision>2</cp:revision>
</cp:coreProperties>
</file>